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МИНИСТЕРСТВО ОБРАЗОВАНИЯ И НАУКИ РЕСПУБЛИКИ ТАТАРСТАН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ГАПОУ «АРСКИЙ АГРОПРОМЫШЛЕННЫЙ ПРОФЕССИОНАЛЬНЫЙ КОЛЛЕДЖ»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D72214" w:rsidRPr="00D72214" w:rsidTr="00D72214">
        <w:trPr>
          <w:trHeight w:val="1447"/>
        </w:trPr>
        <w:tc>
          <w:tcPr>
            <w:tcW w:w="5261" w:type="dxa"/>
          </w:tcPr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МК спец. цикла</w:t>
            </w:r>
            <w:r w:rsidRPr="00D72214">
              <w:rPr>
                <w:rFonts w:cs="Times New Roman"/>
                <w:lang w:eastAsia="en-US"/>
              </w:rPr>
              <w:t xml:space="preserve"> 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обслуживания</w:t>
            </w:r>
          </w:p>
          <w:p w:rsidR="00D72214" w:rsidRPr="00D72214" w:rsidRDefault="00D72214" w:rsidP="00D7221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_1__, «_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31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_»_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08</w:t>
            </w:r>
            <w:r w:rsidR="004441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 2025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комиссии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D72214" w:rsidRPr="00D72214" w:rsidRDefault="00D72214" w:rsidP="00D72214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536" w:type="dxa"/>
          </w:tcPr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ГАПОУ «ААПК»</w:t>
            </w:r>
          </w:p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D72214" w:rsidRPr="00D72214" w:rsidRDefault="00D72214" w:rsidP="00D72214">
            <w:pPr>
              <w:tabs>
                <w:tab w:val="left" w:pos="560"/>
              </w:tabs>
              <w:rPr>
                <w:rFonts w:ascii="Times New Roman" w:hAnsi="Times New Roman" w:cs="Times New Roman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31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__»__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08</w:t>
            </w:r>
            <w:r w:rsidR="004441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 2025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  <w:r w:rsidRPr="00D72214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D72214" w:rsidRPr="00D72214" w:rsidRDefault="00D72214" w:rsidP="00D72214">
            <w:pPr>
              <w:tabs>
                <w:tab w:val="left" w:pos="560"/>
              </w:tabs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72214" w:rsidRPr="00D72214" w:rsidTr="00D72214">
        <w:trPr>
          <w:trHeight w:val="1716"/>
        </w:trPr>
        <w:tc>
          <w:tcPr>
            <w:tcW w:w="5261" w:type="dxa"/>
          </w:tcPr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1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_, «_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31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_»_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08</w:t>
            </w:r>
            <w:r w:rsidR="004441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 2025</w:t>
            </w: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D72214" w:rsidRPr="00D72214" w:rsidRDefault="00D72214" w:rsidP="00D7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D72214" w:rsidRPr="00D72214" w:rsidRDefault="00D72214" w:rsidP="00D72214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22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69419E" w:rsidRPr="0069419E" w:rsidRDefault="0069419E" w:rsidP="0069419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6941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Согласовано"</w:t>
            </w:r>
          </w:p>
          <w:p w:rsidR="0069419E" w:rsidRPr="0069419E" w:rsidRDefault="0069419E" w:rsidP="0069419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41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ИП "</w:t>
            </w:r>
            <w:proofErr w:type="spellStart"/>
            <w:r w:rsidRPr="006941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Тылсым</w:t>
            </w:r>
            <w:proofErr w:type="spellEnd"/>
            <w:r w:rsidRPr="006941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  <w:p w:rsidR="00D72214" w:rsidRPr="00D72214" w:rsidRDefault="0069419E" w:rsidP="0069419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941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Л.И.Нурьязанова</w:t>
            </w:r>
            <w:proofErr w:type="spellEnd"/>
          </w:p>
        </w:tc>
      </w:tr>
    </w:tbl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 xml:space="preserve">ОЦЕНОЧНЫЕ СРЕДСТВА </w:t>
      </w:r>
    </w:p>
    <w:p w:rsidR="00324DA6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>ПО ПРОФЕССИОНАЛЬНОМУ МОДУЛЮ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специальности  43.02.15 Поварское и кондитерское дело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14" w:rsidRDefault="00D72214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14" w:rsidRDefault="00D72214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14" w:rsidRDefault="00D72214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2AA9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4163" w:rsidRDefault="00444163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Pr="00E12AA9" w:rsidRDefault="00E12AA9" w:rsidP="00E12AA9">
      <w:pPr>
        <w:pStyle w:val="1"/>
        <w:numPr>
          <w:ilvl w:val="0"/>
          <w:numId w:val="15"/>
        </w:numPr>
        <w:spacing w:before="0" w:line="240" w:lineRule="auto"/>
        <w:ind w:left="0" w:right="42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AA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Общие положения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Результатом освоения профессионального модуля является готовность обучающегося к выполнению вида профессиональной деятельности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и составляющих его профессиональных компетенций, а также общие компетенции, формирующиеся в процессе освоения образовательной программы в целом.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Формой итоговой аттестации по профессиональному модулю является экзамен по модулю. Итогом экзамена является однозначное решение: «вид профессиональной деятельности освоен / не освоен».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качестве промежуточной оценки результатов освоения профессионального модуля является оценка знаний, умений, практического опыта в процессе текущего контроля и промежуточной аттестации по модулю (два дифференцированных зачета по междисциплинарному курсу, учебной и производственной практике, квалификационный экзамен по профессиональному модулю).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>2. ПОКАЗАТЕЛИ ОЦЕНКИ РЕЗУЛЬТАТОВ ОСВОЕНИЯ ПРОФЕССИОНАЛЬНОГО МОДУЛЯ, ФОРМЫ И МЕТОДЫ КОНТРОЛЯ И ОЦЕНКИ</w:t>
      </w: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1, 2), знаний и умений (Таблица 3):</w:t>
      </w:r>
    </w:p>
    <w:p w:rsidR="00324DA6" w:rsidRDefault="00324DA6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1063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4253"/>
        <w:gridCol w:w="2551"/>
      </w:tblGrid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53" w:type="dxa"/>
          </w:tcPr>
          <w:p w:rsidR="00324DA6" w:rsidRDefault="0032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всех действий по организации подготовки рабочих мест,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сырья, материалов в соответствии с инструкциями 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регламентами, стандартами чистоты (система ХАССП), требованиями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труда и техники безопасности: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оптимальный выбор и целевое, безопасное использование оборудования,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производственного инвентаря, инструментов, посуды, соответствие виду выполняемых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 (виду и способу приготовления горячей кулинарной продукции сложного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ассортимента);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рациональное размещение оборудования, инвентаря, посуды, инструментов, сырья,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на рабочем месте;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точная оценка соответствия качества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безопасности сырья, продуктов, материалов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регламентов;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распределения заданий между подчиненными в их квалификации;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организации хранения сырья, продуктов, готовых полуфабрикатов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регламентов (соблюдение температурного режима, товарного соседства 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холодильном оборудовании, правильность упаковки, складирования);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соответствие методов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работе, эксплуатации технологического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инструкций и регламентов по технике безопасности, охране труда, санитарии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гигиене;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правильная, в соответствии с инструкциями, безопасная правка ножей;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соответствие заданию ведение расчетов потребности в сырье, продуктах;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правилам оформления заявки на сырье, продукты</w:t>
            </w:r>
          </w:p>
        </w:tc>
        <w:tc>
          <w:tcPr>
            <w:tcW w:w="2551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занятий;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оценка выполнения: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зачете/экзамене по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МДК;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модулю;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и производственной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</w:t>
            </w:r>
            <w:r w:rsidR="0082618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26189" w:rsidRDefault="0082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-оценка портфолио</w:t>
            </w: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ПК 2.2.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 супов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сложного ассортимента с учетом потребностей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различных категорий потребителей, видов 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 обслуживания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2.3.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Непродолжительное хранение горячих соусов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сложного ассортимента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2.4.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и ведение процессов приготовления, творческого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оформления и подготовки к реализации супов, горячих блюд,</w:t>
            </w:r>
          </w:p>
          <w:p w:rsidR="0041211F" w:rsidRDefault="00E12AA9" w:rsidP="0041211F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кулинарных изделий, закусок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сложного ассортимента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из овощей, круп,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бобовых, макаронных изделий сложного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ассортимента с учетом потребностей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различных категорий потребителей, видов 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 обслуживания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2.5.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</w:t>
            </w:r>
          </w:p>
          <w:p w:rsidR="00324DA6" w:rsidRDefault="00E12AA9" w:rsidP="00CA4E5D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горячих блюд из яиц, творога, сыра, муки</w:t>
            </w:r>
            <w:r w:rsidR="00CA4E5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сложного ассортимента с учетом потребностей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различных категорий потребителей, видов 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 обслуживания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2.6.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горячих блюд из рыбы, нерыбного водного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сырья сложного ассортимента с учетом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потребностей различных категорий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потребителей, видов и форм обслуживания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2.7.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горячих блюд из мяса, домашней птицы , дичи,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кролика сложного ассортимента с учетом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потребностей различных категорий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потребителей, видов и форм обслуживания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 и подготовки к реализации супов, горячих блюд,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кулинарных изделий, закусок сложного ассортимента: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адекватный выбор основных продуктов и дополнительных ингредиентов, в том числе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специй, приправ, точное распознавание недоброкачественных продуктов;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потерь при приготовлении горячей кулинарной продукции действующим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процесса приготовления супов, соусов, горячих блюд, кулинарных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изделий и закусок (экономия ресурсов: продуктов, времени,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затрат и т.д.,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выбора способов и техник приготовления рецептуре, особенностям заказа);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профессиональная демонстрация навыков работы с ножом, механическим, тепловым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оборудованием, оборудованием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упаковки;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готовой продукции (внешний вид, форма, вкус, консистенция, выход 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т.д.) особенностям заказа, методам обслуживания;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правильное, оптимальное, адекватное заданию планирование и ведение процессов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приготовления, творческого оформления и подготовки к реализации супов, соусов,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блюд, кулинарных изделий и закусок сложного ассортимента, соответствие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 инструкциям, регламентам;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соответствие процессов приготовления и подготовки к реализации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стандртам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чистоты,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охраны труда и техники безопасности: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корректное использование цветных разделочных досок;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раздельное использование контейнеров для органических и неорганических отходов;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соблюдение требований персональной гигиены в соответствии с требованиями системы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ХАССП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сан.спец.одежда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операций, хранение ножей в чистом виде во время работы, правильная (обязательная)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дегустация в процессе приготовления, чистота на рабочем месте и в холодильнике);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адекватный выбор и целевое, безопасное использование оборудования, инвентаря,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инструментов, посуды;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соответствие времени выполнения работ нормативам;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массы супов, соусов, горячих блюд, кулинарных изделий, закусок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рецептуры, меню , особенностям заказа;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точность расчетов закладки продуктов при изменении выхода горячей кулинарной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продукции, взаимозаменяемости продуктов;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адкватность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оценки качества готовой продукции, соответствия ее требованиям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заказу;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внешнего вида готовой горячей кулинарной продукции требованиям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заказа: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температуры подачи виду блюда;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аккуратность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горячих блюд, кулинарных изделий, закусок при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отпуске (чистота тарелки, правильное использование пространства тарелки,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для оформления блюда только съедобных продуктов)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объема, массы блюда размеру и форме тарелки;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гармоничность, креативность внешнего вида готовой продукции (общее визуальное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впечатление: цвет/сочетание/баланс/композиция)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гармоничность вкуса, текстуры и аромата готовой продукции в целом и каждого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ингредиента современным требованиям,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рецептуры, отсутствие вкусовых противоречий;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текстуры (консистенции) каждого компонента блюда/изделия заданию,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эстетичность, аккуратность упаковки готовой горячей кулинарной продукции для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отпуска на вынос</w:t>
            </w:r>
          </w:p>
        </w:tc>
        <w:tc>
          <w:tcPr>
            <w:tcW w:w="2551" w:type="dxa"/>
          </w:tcPr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выполнения: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занятий;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практикам;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аттестация: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оценка выполнения: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практических заданий на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зачете/экзамене по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МДК;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модулю;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и производственной</w:t>
            </w:r>
          </w:p>
          <w:p w:rsidR="00B23C39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практикам;</w:t>
            </w:r>
          </w:p>
          <w:p w:rsidR="00324DA6" w:rsidRDefault="00B23C39" w:rsidP="00B23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-оценка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портфоли</w:t>
            </w:r>
            <w:proofErr w:type="spellEnd"/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ПК 2.8.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разработку, адаптацию рецептур горячих блюд, кулинарных изделий, закусок, в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том числе авторских, брендовых, региональных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 учетом потребностей различных категорий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потребителей, видов и форм обслуживания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актуальность, соответствие разработанной, адаптированной рецептуры особенностям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заказа, виду и форме обслуживания: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оптимальность, точность выбора типа и количества продуктов, вкусовых,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ароматических, красящих веществ, соответствие их требованиям по безопасности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дополнительных ингредиентов виду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Основного сырья;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соблюдение баланса жировых и вкусовых компонентов;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актуальность, оптимальность формы, текстуры, соответствие их способу последующей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термической обработки;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оптимальность выбора, комбинирования способов кулинарной обработки 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приготовления; соответствие способов обработки виду, кондиции сырья, продуктов;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точность выбора направлений изменения рецептуры с учетом особенностей заказа,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сезонности, форме обслуживания;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правильность ведения расчетов, оформления результатов проработки;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методов расчета количества сырья, продуктов, массы готового блюда,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кулинарного изделия действующим методикам, правильность определения норм отходов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потерь при обработке сырья и приготовлении горячих блюд, кулинарных изделий,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закусок;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оформления акта проработки новой или адаптированной рецептуры;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выбора способа презентации результатов проработки (горячую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кулинарную продукцию, разработанную документацию);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демонстрация профессиональных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навыков выполнения работ по приготовлению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горячей кулинарной продукции сложного ассортимента при проведении мастер-класса для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разработки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3827"/>
        <w:gridCol w:w="2126"/>
      </w:tblGrid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EF0" w:rsidRPr="00F76A5B" w:rsidRDefault="00F22EF0" w:rsidP="00F22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Результаты (общие компетенции)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EF0" w:rsidRPr="00F76A5B" w:rsidRDefault="00F22EF0" w:rsidP="00F22EF0">
            <w:pPr>
              <w:spacing w:after="0" w:line="240" w:lineRule="auto"/>
              <w:ind w:left="-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EF0" w:rsidRPr="00F76A5B" w:rsidRDefault="00F22EF0" w:rsidP="00F22EF0">
            <w:pPr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TW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01</w:t>
            </w:r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заданий для практических/ лабораторных занятий;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заданий для самостоятельной работы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: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практикам.</w:t>
            </w:r>
          </w:p>
          <w:p w:rsidR="00F22EF0" w:rsidRPr="00F76A5B" w:rsidRDefault="00F22EF0" w:rsidP="00F22EF0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ОК 02.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 поиска;</w:t>
            </w:r>
          </w:p>
          <w:p w:rsidR="00F22EF0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 деятельности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00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lastRenderedPageBreak/>
              <w:t>- 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ОК 03 Планировать и реализовывать собственное профессиональное и личностное</w:t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04 Эффективно взаимодействовать и работать в коллективе и команде;</w:t>
            </w:r>
          </w:p>
          <w:p w:rsidR="00F22EF0" w:rsidRPr="008947B1" w:rsidRDefault="00F22EF0" w:rsidP="00F22EF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профессиональной деятельность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5 Осуществлять устную и письменную коммуникацию на государственном языке</w:t>
            </w:r>
          </w:p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Российской Федерации с учетом особенностей социального и культурного контекста;</w:t>
            </w:r>
          </w:p>
          <w:p w:rsidR="00F22EF0" w:rsidRPr="008947B1" w:rsidRDefault="00F22EF0" w:rsidP="00F22EF0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грамотность устного и письменного изложения своих мыслей по профессиональной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6 Проявлять гражданско-патриотическую позицию, демонстрировать осознанное</w:t>
            </w:r>
          </w:p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F22EF0" w:rsidRPr="008947B1" w:rsidRDefault="00F22EF0" w:rsidP="00F22E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</w:rPr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7 Содействовать сохранению окружающей среды, ресурсосбережению, применять</w:t>
            </w:r>
          </w:p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F22EF0" w:rsidRPr="008947B1" w:rsidRDefault="00F22EF0" w:rsidP="00F22EF0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</w:tr>
      <w:tr w:rsidR="00F22EF0" w:rsidRPr="00F76A5B" w:rsidTr="00F22EF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9 Пользоваться профессиональной документацией на государственном и иностранном языках.</w:t>
            </w:r>
          </w:p>
          <w:p w:rsidR="00F22EF0" w:rsidRPr="008947B1" w:rsidRDefault="00F22EF0" w:rsidP="00F22E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:rsidR="00F22EF0" w:rsidRPr="008947B1" w:rsidRDefault="00F22EF0" w:rsidP="00F22EF0">
            <w:pPr>
              <w:widowControl w:val="0"/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применения нормативной документации в профессиональной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</w:p>
          <w:p w:rsidR="00F22EF0" w:rsidRPr="008947B1" w:rsidRDefault="00F22EF0" w:rsidP="00F22EF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EF0" w:rsidRPr="00F76A5B" w:rsidRDefault="00F22EF0" w:rsidP="00F22EF0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F22EF0" w:rsidRDefault="00F22EF0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F22EF0" w:rsidRDefault="00F22EF0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>3. ФОРМЫ КОНТРОЛЯ И ОЦЕНИВАНИЯ ЭЛЕМЕНТОВ ПРОФЕССИОНАЛЬНОГО МОДУЛЯ</w:t>
      </w:r>
    </w:p>
    <w:p w:rsidR="00324DA6" w:rsidRDefault="00324DA6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процессе освоения профессионального модуля предусмотрены следующие формы промежуточной аттестации (Таблица 4).</w:t>
      </w:r>
    </w:p>
    <w:p w:rsidR="00324DA6" w:rsidRDefault="00E12AA9">
      <w:pPr>
        <w:spacing w:after="0" w:line="240" w:lineRule="auto"/>
        <w:ind w:right="11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Таблица 4</w:t>
      </w:r>
    </w:p>
    <w:tbl>
      <w:tblPr>
        <w:tblStyle w:val="a7"/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3"/>
        <w:gridCol w:w="4819"/>
        <w:gridCol w:w="2835"/>
      </w:tblGrid>
      <w:tr w:rsidR="00324DA6">
        <w:tc>
          <w:tcPr>
            <w:tcW w:w="2553" w:type="dxa"/>
            <w:vMerge w:val="restart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Элементы профессионального модуля</w:t>
            </w:r>
          </w:p>
        </w:tc>
        <w:tc>
          <w:tcPr>
            <w:tcW w:w="7654" w:type="dxa"/>
            <w:gridSpan w:val="2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и методы оценивания по видам контроля</w:t>
            </w:r>
          </w:p>
        </w:tc>
      </w:tr>
      <w:tr w:rsidR="00324DA6">
        <w:tc>
          <w:tcPr>
            <w:tcW w:w="2553" w:type="dxa"/>
            <w:vMerge/>
            <w:vAlign w:val="center"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МДК 02.01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МДК 02.02 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324DA6" w:rsidRDefault="00324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Экзамен 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 02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 практике;</w:t>
            </w:r>
          </w:p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 02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324DA6" w:rsidRDefault="00324DA6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по модулю</w:t>
            </w:r>
          </w:p>
        </w:tc>
        <w:tc>
          <w:tcPr>
            <w:tcW w:w="7654" w:type="dxa"/>
            <w:gridSpan w:val="2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выполнения практического задания</w:t>
            </w:r>
          </w:p>
        </w:tc>
      </w:tr>
    </w:tbl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lastRenderedPageBreak/>
        <w:t>4. КОНТРОЛЬНО-ОЦЕНОЧНЫЕ МАТЕРИАЛЫ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Текущий контроль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4.1Оценка освоения теоретического курса профессионального модуля.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Общие положения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Основной целью оценки теоретического курса профессионального модуля является оценка умений и знаний.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 лабораторных, практических занятиях, по результатам самостоятельной работы обучающихся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4.1.1.Банк тестовых заданий по темам МДК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  по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МДК. 02.01. Организация процессов приготовления, подготовки к реализации горячих блюд, кулинарных изделий, закусок сложного ассортимента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Вопросы для текущего контроля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1.Способы хранения и укладки сырья и продуктов. 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Для чего предназначено суповое отделение.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Организация работы раздаточной.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4.Что является визитной карточкой предприятия общественного питания.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эталоны ответов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1.Ответ:Существует несколько способов хранения и укладки сырья, продуктов.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Стеллажный, штабельный, ящичный, насыпной,  подвесной.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2.Ответ:Суповое отделения предназначено для приготовления первых блюд. В соответствии с технологическим процессом рабочие операции можно подразделить  на две стадии: варка бульонов и приготовление супов.</w:t>
      </w:r>
    </w:p>
    <w:p w:rsidR="00324DA6" w:rsidRDefault="00E12AA9">
      <w:pPr>
        <w:spacing w:after="0" w:line="240" w:lineRule="auto"/>
        <w:ind w:right="113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Рабочее место оснащают тепловым,  холодильным и механическим оборудованием. К тепловому оборудованию относят модульные котлы различной вместимости,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электросковароду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плиты.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3.Ответ:Вобеденное время рабочее место повара-раздатчика первых блюд организуют следующим образом. Кастрюлю с первым блюдом устанавливают на мармит. Здесь же должна быть горка с нарезанной зеленью, луком, сметаной,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порционированными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кусками мяса, птицы, рыбы (в горячем бульоне).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отпуске заказных первых блюд (непосредственно с плиты) используют ту же горку.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Отпуск вторых блюд производят непосредственно с плиты. Для раздатчика оформляют горку с нарезанными овощами —свеклой, морковью, огурцами. На столе должны быть зелень, лук, сметана, лимон, маринованные фрукты, овощи, консервы. Раздача должна функционировать таким образом, чтобы обеспечить отпуск блюд в свежем виде, определенной массы и температуры. Температура первых блюд и горячих напитков при отпуске должна быть не ниже 75 °С, вторых — 65 °С, соусов — 750С, холодных и сладких блюд — 7о-14 °С, заказных блюд — 80оС—90оС.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4.Ответ:   Визитной карточкой предприятия общественного питания называют его меню, т.е. перечень закусок, блюд, напитков (с указанием цены и выхода), имеющихся в продаже в течение всего времени работы.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1вариант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numPr>
          <w:ilvl w:val="0"/>
          <w:numId w:val="19"/>
        </w:numPr>
        <w:spacing w:after="0" w:line="240" w:lineRule="auto"/>
        <w:ind w:left="0" w:right="113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Перечислить виды варочно – жарочного оборудования.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Определите производственную  деятельность заготовочных предприятий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обрабатывающие сырье, приготавливающие п/ф, приготавливающие готовую продукцию и реализующие ее;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вырабатывающие п/ф, приготавливающие готовую продукцию и реализующие ее;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в)выполняющие полный производственный цикл по обработке сырья, приготовлению п/ф, выпускающие готовую продукцию и реализующие ее.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3.Дать характеристику организации рабочих мест в рыбном цехе.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4.Дать характеристику организации рабочих мест в суповом отделении.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Правила эксплуатации электрических плит.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2.Определите деятельность предприятий с полным производственным циклом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работающие на сырье2-3 наименований;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обрабатывающие сырье и производящие п/ф;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в)перерабатывающие сырье, вырабатывающие п/ф, производящие готовую продукцию и реализующие ее.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3.Организация  работы  овощного цеха.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4.Перечислить виды  аппаратов для жарки и выпечки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вариант.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1.Опишите  правила  эксплуатации и безопасности при работе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картофелеочистительной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машины.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.Дать характеристику производственной деятельности столовой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Ассортимент выпускаемой продукции специализируемых предприятий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разнообразные блюда,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различные полуфабрикаты;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 продукция из определенного вида сырья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Перечислить оборудование устанавливаемое в соусном отделении горячего цеха.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 вариант.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1.Перечислить виды холодильного оборудования.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2.Опишите последовательность организации рабочего места в мясном цехе.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3.Дайте объяснение калибровки  картофеля для очистительной машины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для большей загрузки в рабочую камеру;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для равномерной очистки;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быстрой загрузки.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4.Правила эксплуатации холодильного 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1" w:name="30j0zll" w:colFirst="0" w:colLast="0"/>
      <w:bookmarkStart w:id="2" w:name="1fob9te" w:colFirst="0" w:colLast="0"/>
      <w:bookmarkEnd w:id="1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1.в).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2.Универсальные приводы, хлеборезки,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слайсер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гастрономических  изделий, ручной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маслоделитель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холодильное оборудование.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 Организуются следующие рабочие места: для приготовления бульонов; для приготовления супов;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мяса, рыбы, птицы;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блюд;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и отпуск первых блюд ; приготовления гарниров к супам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.Рабочие органы машины  - это  узлы и детали, непосредственно воздействующие на  продукты питания в процессе их переработки.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 – сковорода; Э – электрическая; С – секционная; М – модулированная; 0,2 – площадь чаши.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.в).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Электрические сковороды, фритюрницы, жарочные и пекарные шкафы, жарочные шкафы, жаровня вращающаяся , кондитерская электрическая печь.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Услуга  по изготовлению кулинарной продукции, разнообразной  по дням недели или специальных рационов питания различных групп обслуживаемого контингента..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.в).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.Тепловое,  холодильное, механическое,  немеханическое: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электричекие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плиты, жарочные шкафы, пищеварочные котлы,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электросковороды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электрофритюрницы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холодильные шкафы, производственные столы, стеллажи.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.Меню со свободным выбором блюд, меню дневного рациона,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меню комплексных обедов, меню детского питания, меню диетического    питания.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                                              4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.Холодильные шкафы, холодильные прилавки и витрины, сборно – разборные камеры, средне - и низкотемпературные   холодильные камеры,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льдогенераторы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Рабочее место на участке дефростации мясных туш, в  моечном отделении туш,  в помещении обсушивания туш,   рабочие места на участке  деления отрубов,  обвалки  отрубов,  рабочее место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жиловке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мяса, рабочее место по приготовлению крупных п/ф, натуральных п/ф, мелкокусковых п/ф, изделий из рубленой и котлетной массы.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.б)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1.Не допускать перегрузки холодильного оборудования.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2.Не ставить горячую продукцию.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3.Периодически производить санитарную обработку  оборудования.            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4.Не очищать испаритель механически, только размораживание.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Перечень вопросов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практических заданий для проведения дифференцированного зачета  по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МДК. 02.01. Организация процессов приготовления, подготовки к реализации горячих блюд, кулинарных изделий, закусок сложного ассортимента</w:t>
      </w: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1.Организовывать рабочее место в соответствии с видами изготовляемых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Алгоритм действий при организации рабочего места (овощного, мясного, рыбного,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птицегольевого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холодного, горячего цеха, моечного отделения, линии раздачи, обслуживания посетителей) в соответствии с видом изготовляемых блюд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Подбирать необходимое технологическое оборудование, производственный инвентарь.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4.Алгоритм действий при подборе необходимого оборудования и производственного инвентаря кулинарного и кондитерского производства для работы (в овощном, мясном, рыбном,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птицегольевом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холодном, горячем цехе, моечном отделении, линии раздачи).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5.производить отпуск готовой кулинарной продукции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6.Алгоритм действий при отпуске готовой кулинарной продукции (закусок, супов, вторых блюд, напитков, хлебобулочных и кондитерских изделий) в соответствии с «Правилами оказания услуг общественного питания»  и правилами СанПиН 42-123-4117-86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7. Расчет потерь при тепловой обработке мяса отварного. 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8. Расчет необходимого количества сырья для приготовления рыбы жареной с луком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9.  Расчет необходимого количества сырья для приготовления салата столичного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  Расчет необходимого количества сырья для приготовления каши гречневой рассыпчатой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  Расчет необходимого количества сырья для приготовления пирожков с капустой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 Расчет необходимого количества сырья для приготовления биточков по-селянски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 расчет потерь при тепловой обработке овощей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 расчет потерь при тепловой обработке мяса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  Заполнение калькуляционных карточек</w:t>
      </w: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Тест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252525"/>
          <w:sz w:val="24"/>
          <w:szCs w:val="24"/>
          <w:highlight w:val="white"/>
        </w:rPr>
        <w:t xml:space="preserve">это инструмент оценивания </w:t>
      </w:r>
      <w:proofErr w:type="spellStart"/>
      <w:r>
        <w:rPr>
          <w:rFonts w:ascii="Times New Roman" w:eastAsia="Times New Roman" w:hAnsi="Times New Roman" w:cs="Times New Roman"/>
          <w:color w:val="252525"/>
          <w:sz w:val="24"/>
          <w:szCs w:val="24"/>
          <w:highlight w:val="white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color w:val="252525"/>
          <w:sz w:val="24"/>
          <w:szCs w:val="24"/>
          <w:highlight w:val="white"/>
        </w:rPr>
        <w:t xml:space="preserve"> обучающихся, состоящий из системы тестовых заданий, стандартизованной процедуры проведения, обработки и анализа результатов.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Задания для оценки освоения   МДК 02.02. Процессы приготовления и подготовки к реализации горячих блюд, кулинарных изделий, закусок сложного ассортимента по темам 2.1-2.2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№1</w:t>
      </w:r>
    </w:p>
    <w:p w:rsidR="00324DA6" w:rsidRDefault="00324DA6">
      <w:pPr>
        <w:spacing w:after="0" w:line="240" w:lineRule="auto"/>
        <w:ind w:right="113" w:hanging="49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widowControl w:val="0"/>
        <w:numPr>
          <w:ilvl w:val="0"/>
          <w:numId w:val="21"/>
        </w:numPr>
        <w:spacing w:after="0" w:line="240" w:lineRule="auto"/>
        <w:ind w:left="0"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влияют экстрактивные вещества на свойства отвара при варке рыбы?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повышают калорийность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Б) придают цвет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В) придают вкус и аромат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Какой алгоритм приготовления костного бульона правильный: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кости моют, измельчают, заливают холодной водой, доводят до кипения, снимают пену и варят при слабом кипении с открытой крышкой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кости моют, измельчают, заливают горячей водой, доводят до кипения, снимают пену и варят при слабом кипении с открытой крышкой</w:t>
      </w:r>
    </w:p>
    <w:p w:rsidR="00324DA6" w:rsidRDefault="00E12AA9">
      <w:pPr>
        <w:widowControl w:val="0"/>
        <w:spacing w:after="0" w:line="240" w:lineRule="auto"/>
        <w:ind w:right="113" w:firstLine="1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В) кости моют, измельчают, заливают холодной водой, доводят до кипения, снимают пену и варят при слабом кипении при закрытой крышке?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Какой алгоритм приготовления мясо-костного бульона правильный:</w:t>
      </w:r>
    </w:p>
    <w:p w:rsidR="00324DA6" w:rsidRDefault="00E12AA9">
      <w:pPr>
        <w:widowControl w:val="0"/>
        <w:spacing w:after="0" w:line="240" w:lineRule="auto"/>
        <w:ind w:right="113" w:firstLine="1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мясо одновременно с костями заливают холодной водой, доводят до кипения, снимают пену и варят при слабом кипении с открытой крышкой</w:t>
      </w:r>
    </w:p>
    <w:p w:rsidR="00324DA6" w:rsidRDefault="00E12AA9">
      <w:pPr>
        <w:widowControl w:val="0"/>
        <w:spacing w:after="0" w:line="240" w:lineRule="auto"/>
        <w:ind w:right="113" w:firstLine="1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мясо с костями заливают холодной водой, доводят до кипения, снимают пену и варят при слабом кипении при закрытой крышке</w:t>
      </w:r>
    </w:p>
    <w:p w:rsidR="00324DA6" w:rsidRDefault="00E12AA9">
      <w:pPr>
        <w:widowControl w:val="0"/>
        <w:spacing w:after="0" w:line="240" w:lineRule="auto"/>
        <w:ind w:right="113" w:firstLine="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варят мясной бульон, добавляют грудинку  или лопатку и варят в течение 2-2,5 ч до готовности?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С какой целью овощи для супов пассеруют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А) для улучшения вкуса и аромата готовых изделий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Б) сокращения продолжительности варки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В) изменения консистенции?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С какой целью в некоторые заправочные супы вводят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мучнуюпассеровку</w:t>
      </w:r>
      <w:proofErr w:type="spellEnd"/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А) для равномерности распределения гарнира и улучшения цвета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повышения калорийности супа, равномерности распределения гарнира и стабилизации витамина  С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В) повышения калорийности супа, равномерности распределения гарнира?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Какой формы нарезают капусту для борща «Московский»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А) соломка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Б) шашки    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В) рубка?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Какой тепловой обработке подвергают белые коренья и морковь при приготовлении супов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А)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пассерование</w:t>
      </w:r>
      <w:proofErr w:type="spellEnd"/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Б) варка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припускание</w:t>
      </w:r>
      <w:proofErr w:type="spellEnd"/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№ 2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1. Какой тепловой обработке подвергают огурцы соленые при приготовлении рассольников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А) варка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бланширование</w:t>
      </w:r>
      <w:proofErr w:type="spellEnd"/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припускание</w:t>
      </w:r>
      <w:proofErr w:type="spellEnd"/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2. Чем существенно отличается солянка мясная от солянки мясной сборной?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А) составом мясных продуктов    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Б) подачей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В) отпуском?</w:t>
      </w:r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3. При какой температуре подают горячие супы?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А) 40…50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             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70…75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          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80……..85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4. В какой последовательности необходимо закладывать картофель при варке супов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А) до кислотосодержащих продуктов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после кислотосодержащих продуктов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одновременно с кислотосодержащими продуктами</w:t>
      </w:r>
    </w:p>
    <w:p w:rsidR="00324DA6" w:rsidRDefault="00324DA6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5. С какой целью на рабочем месте повара, который готовит супы, устанавливают охлаждаемые   шкафы или холодильники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А) для недлительного хранения жира, сметаны, зелени и другой продукции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хранение концентрированного бульона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хранение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24DA6" w:rsidRDefault="00324DA6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6. Какие наполнители вводят в красный основной соус: 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А)  подготовленная красная сухая мучная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коренья и лук,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томат-пюре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Б) белая мучная жировая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пассеровка</w:t>
      </w:r>
      <w:proofErr w:type="spellEnd"/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В) подготовленная белая жировая мучная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белые коренья?  </w:t>
      </w:r>
    </w:p>
    <w:p w:rsidR="00324DA6" w:rsidRDefault="00324DA6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Какой соус имеет неоднородную консистенцию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А) томатный      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Б) грибной             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В) паровой?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Какие жидкие основы  используют для приготовления холодных соусов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А) бульон, сливки, уксус, растительное масло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Б) сметана, бульон, растительное масло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В) сливки, сметана, уксус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Г) растительное масло, уксус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Д) растительное и сливочное масло?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9. Какие соусы относятся к холодным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А) заправки, маринады, сливки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Б) майонез, маринады, заправки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В) красный, майонез, молочный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Г) белый, сметанный, молочный?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10. Укажите продолжительность хранения  яично-масляных соусов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до 2 ч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Б) 4 ч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В) 1 ч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Г) 30 мин.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 3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Перечислите способы подготовки свеклы для борщей _________________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Назовите ассортимент супов по жидкой основе: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Почему при варке молочного рисового супа  крупу отваривают в воде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А) Это ускоряет процесс приготовления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Б) способствует приготовлению крупы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В) улучшает визуальные и вкусовые показатели супа?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Какие жидкие основы можно использовать для приготовления холодных супов? </w:t>
      </w:r>
    </w:p>
    <w:p w:rsidR="00324DA6" w:rsidRDefault="00324DA6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49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Перечислите гарниры для сладких супов 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324DA6">
      <w:pPr>
        <w:spacing w:after="0" w:line="240" w:lineRule="auto"/>
        <w:ind w:right="113" w:hanging="49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 4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Заполните таблицу:</w:t>
      </w:r>
    </w:p>
    <w:tbl>
      <w:tblPr>
        <w:tblStyle w:val="a8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6"/>
        <w:gridCol w:w="1913"/>
        <w:gridCol w:w="1914"/>
      </w:tblGrid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 и запах</w:t>
            </w: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Борщи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Рассольники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Овощные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круп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макаронными изделиями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Суп-пюре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Молочные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Окрошки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Сладкие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Укажите консистенцию и использование разных видов молочных соусов.</w:t>
      </w:r>
    </w:p>
    <w:tbl>
      <w:tblPr>
        <w:tblStyle w:val="a9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5494"/>
      </w:tblGrid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 молочного соуса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</w:t>
            </w:r>
          </w:p>
        </w:tc>
      </w:tr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Какое сырье используют для приготовления сладких соусов?___________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Заполните таблицу: </w:t>
      </w:r>
    </w:p>
    <w:tbl>
      <w:tblPr>
        <w:tblStyle w:val="aa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3"/>
        <w:gridCol w:w="1456"/>
        <w:gridCol w:w="1842"/>
        <w:gridCol w:w="1985"/>
        <w:gridCol w:w="2375"/>
      </w:tblGrid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Вкус и запах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нарезки и густота наполнителя</w:t>
            </w: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Грибной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Яично-масляный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Маринад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Майонез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Составьте таблицу по указанной форме:</w:t>
      </w:r>
    </w:p>
    <w:tbl>
      <w:tblPr>
        <w:tblStyle w:val="ab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Классификационные признаки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супов</w:t>
            </w: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 6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Опишите последовательность приготовления: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Бульона из птицы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Грибного отвара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Что закладывают раньше: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овощи или картофель?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Б) Тушеная квашенная капуста или картофель?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В чем отличительные особенности приготовления борща украинского от борща флотского?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4. Перечислите продукты, входящие в состав супа: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А) картофельного с макаронными изделиями?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Б) картофельного с бобовыми?    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Для каждого предложения подберите соответствующую концовку и запишите ее номер после многоточия.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c"/>
        <w:tblW w:w="9571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Концовка</w:t>
            </w: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вареной птицы…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Бобовые перед варкой….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печени снимают….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Крупу перед варкой….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Морковь, петрушку для приготовления супа – пюре …..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Замачивают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Отделяют мякоть от костей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Просеивают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Протирают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Пленку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Верхний слой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Пассеруют 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Очистить от грязи и песка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Перебирают </w:t>
            </w: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Для каждого вопроса выберите правильный  вариант ответа и впишите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соответствующую цифру в колонку «ответ»  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d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3960"/>
        <w:gridCol w:w="1363"/>
      </w:tblGrid>
      <w:tr w:rsidR="00324DA6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324DA6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1.Какие продукты используют для яблочного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Что является жидкой основой сладкого 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Как подготовить свежие яблоки для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Как подготовить сухофрукты?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С чем отпускают сладкий суп?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Из чего готовят отвар для супа из свежих плодов? 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Какие гарниры подходят для отпуска сладких супов?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Как подготовить крахмал для заправки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Когда вводят крахмал в суп?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 Что составляет плотную основу супа для сухофруктов?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1.Гарнир, сметана, сливки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Яблоки, сахар, корица, лимонная кислота, крахмал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Яблоки, чернослив, изюм, урюк, сахар, лимонная кислота, крахмал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Со сметаной или сливками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Перебрать, промыть, очистить от кожицы и семян, нарезать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Перебрать, разобрать по видам, промыть, нарезать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Фруктовый отвар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Из кожицы, сердцевины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Отварной рис, саго, клецки, вареники с ягодами, кукурузные хлопья или палочки и др.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 Развести охлажденным отваром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 В конце варки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В начале варки.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7-….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10-…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Составьте таблицу по указанной форме</w:t>
      </w:r>
    </w:p>
    <w:tbl>
      <w:tblPr>
        <w:tblStyle w:val="ae"/>
        <w:tblW w:w="980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614"/>
        <w:gridCol w:w="2450"/>
        <w:gridCol w:w="2230"/>
        <w:gridCol w:w="1599"/>
      </w:tblGrid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холодного супа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Жидкая основа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сырья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Отпуск </w:t>
            </w: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Какие виды гарниров используют при отпуске прозрачных супов?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Что такое оттяжка? Что входит в состав оттяжки  для мясного бульона?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10.Составьте  технологическую схему  приготовления соуса «Абрикосовый»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№ 7 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Отметьте в таблице продукты, входящие в соус: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"/>
        <w:tblW w:w="9571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10"/>
        <w:gridCol w:w="1293"/>
        <w:gridCol w:w="1984"/>
        <w:gridCol w:w="1559"/>
        <w:gridCol w:w="1525"/>
      </w:tblGrid>
      <w:tr w:rsidR="00324DA6">
        <w:tc>
          <w:tcPr>
            <w:tcW w:w="3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6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</w:t>
            </w:r>
          </w:p>
        </w:tc>
      </w:tr>
      <w:tr w:rsidR="00324DA6">
        <w:tc>
          <w:tcPr>
            <w:tcW w:w="3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Луковый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с луком и огурцами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с кореньями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кисло-сладкий</w:t>
            </w: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Зеленый горошек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Огурцы маринованные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Орехи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«Кетчуп»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красный основной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Специи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Уксус 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Чернослив, изюм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Отметьте в таблице продукты, входящие в соус: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0"/>
        <w:tblW w:w="9571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1386"/>
        <w:gridCol w:w="1900"/>
        <w:gridCol w:w="1533"/>
        <w:gridCol w:w="1774"/>
      </w:tblGrid>
      <w:tr w:rsidR="00324DA6"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65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</w:t>
            </w:r>
          </w:p>
        </w:tc>
      </w:tr>
      <w:tr w:rsidR="00324DA6"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Польский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Польский с белым соусом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сухарный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Голландский</w:t>
            </w: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Зелень петрушки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Кислота лимонная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 лимонный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 из хлеба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Яйца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Задания для оценки освоения   МДК 02.02.  Процессы приготовления и подготовки к реализации горячих блюд, кулинарных изделий, закусок сложного ассортимента по темам 2.3 – 2.5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Вариант 1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numPr>
          <w:ilvl w:val="0"/>
          <w:numId w:val="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Корнеплод -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картофель;                          б) свекла;                               в) чеснок.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2. Кольраби – овощ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капустный;                         б) луковый;                            в) пряный.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3. Стручковый перец  относится к __________________ группе овощей.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2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4. Овощи, содержащие бактерицидные вещества фитонциды, уничтожающие болезнетворные микробы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свекла, морковь;          б) чеснок, лук;       в) картофель, огурец;        г) тыква, капуста.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5. Овощи, содержащие ароматические вещества и эфирные масла -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картофель, тыква;   6) сельдерей, петрушка;   в) свекла, капуста;   г) спаржа, шпинат.</w:t>
      </w:r>
    </w:p>
    <w:p w:rsidR="00324DA6" w:rsidRDefault="00324DA6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09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6. Корнеплод,  содержащий  каротин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свекла;               б) сельдерей;                в) морковь;                 г) редька.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7. Соотнести приемы механической кулинарной обработки овощей: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Распределение по качеству;                                      а) очистка;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Распределение по размерам;                                     б) сортировка;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Удаление с поверхности загрязнений;                     в) мытье;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Удаление частей с низкой пищевой ценностью;    г) калибровка.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8. С помощью специального инструмента из картофеля вырезают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бочоночки;            б) стружку;             в) чесночки;           г) шарики.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9. Размеры картофеля, нарезанного брусочками: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длина 4-5 см, сечение 2 мм;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длина 3-4 см, сечение 1 см;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длина 4-5 см, сечение 0,5 см.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10. Картофель, нарезанный крупными кубиками, используют для приготовления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супов;                   б) салатов;               в) гарниров к холодным блюдам.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11. Используют в отварном виде для гарниров картофель, нарезанны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стружкой;                            б) чесночками;                           в) бочонками.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12. Очищают от кожицы редис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красный;                              б) белый.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13. Для приготовления маринада морковь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кубиками;                            б) брусочками;                           в) соломкой.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14. Разрезав брусочки моркови, получают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кубики;                                 б) дольки;                                в) соломку.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15. Шашки – форма нарезки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репчатого лука;                    б) белокочанной капусты;        в) свеклы.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16. Для борщей флотского и сибирского белокочанную капусту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б) шашками;               в) дольками.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17. Соотнести формы нарезки репчатого лука согласно использованию: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кольца;                         а) для крупяных супов, фаршей;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полукольца;                 б) для щей из свежей капусты, тушеных блюд;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дольки;                         в) для супов, соусов;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крошка;                        г) для шашлыков,  жарки во фритюре.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18. Перезрелые помидоры используют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для салатов;                    б)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фарширования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в) для приготовления супов.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19. Ромбиками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свежие огурцы;                 б) соленые огурцы;                        в) стручковый перец.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20. В воде хранят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очищенный картофель;        б) очищенную морковь;            в) зелень петрушки.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21. Для сохранения витамина С, овощи варят в посуде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 открытой крышкой;                                б) с закрытой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22. Большая продолжительность варки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на пару;                                                      б) в воде.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0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Для приготовления картофельного пюре картофель протирают: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а) горячим;                           б) теплым:                              в) остывшим.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24.  Для варки в молоке,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брусочками;                         б) ломтиками;                         в) кубиками.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25.  При температуре 170-180º С овощи жарят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основным способом;           б) во фритюре;                        в) в жарочном шкафу.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26. Для жарки из отварного,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брусочками;                         б) ломтиками;                       в)  кружочками.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1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27. Почему при жаренье картофеля фри жир разбрызгивается?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картофель не обсушили;   б) картофель крупно нарезали;  в) картофель посыпали солью.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28. Картофельные зразы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жарят во фритюре;              б) жарят основным способом;     в) запекают.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29. Не добавляют манную крупу в котлеты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свекольные;                          б) капустные;                         в) картофельные.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30. При приготовлении тушеной капусты из квашеной капусты увеличивают норму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уксуса;                                   б) сахара;                               в) томатного пюре.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2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Почему при тушении свеклы необходимо добавлять кислоту?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а) для размягчения;             б) для сохранения витаминов;       в) для сохранения цвета.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32.  Не сливают, а используют вместе с овощами жидкость, оставшуюся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                      б) при варке.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466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       33. Почему на рулете картофельном после запекания появляются трещины?</w:t>
      </w:r>
    </w:p>
    <w:p w:rsidR="00324DA6" w:rsidRDefault="00E12AA9">
      <w:pPr>
        <w:shd w:val="clear" w:color="auto" w:fill="FFFFFF"/>
        <w:tabs>
          <w:tab w:val="left" w:pos="466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картофельная масса слишком влажная; б) картофельная масса плотная; </w:t>
      </w: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сделали                                                                                             проколы.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34. Температура отпуска горячих овощных блюд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не ниже 55°С;                        б) не ниже 65°С;                    в) не ниже 74°С.</w:t>
      </w:r>
    </w:p>
    <w:p w:rsidR="00324DA6" w:rsidRDefault="00324DA6">
      <w:pPr>
        <w:shd w:val="clear" w:color="auto" w:fill="FFFFFF"/>
        <w:tabs>
          <w:tab w:val="left" w:pos="466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35.  Можно хранить в остывшем состоянии в течение дня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овощи, жаренные во фритюре;                   б) овощи в соусе;                в) тушеные овощи.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№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1. Корнеплод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морковь;                       б) лук репчатый;                        в) картофель.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2. Брокколи – овощ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плодовый;                    б) капустный;                             в) десертный.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4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Чечевица относится к __________________  подгруппе плодовых овощей.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2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4.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бактерицидные вещества фитонциды, уничтожающие болезнетворные микробы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картофель, огурец;       б) чеснок, хрен;       в) баклажан, фасоль;    г) тыква, капуста.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5. Овощи, содержащие ароматические вещества и эфирные масла -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огурец, фасоль;   6) свекла, капуста;   в) петрушка, сельдерей;   г) морковь,  редис. </w:t>
      </w:r>
    </w:p>
    <w:p w:rsidR="00324DA6" w:rsidRDefault="00324DA6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09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6. Каротин   содержится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в картофеле;               б) в капусте;               в) в моркови;                 г) в свекле.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7. Соотнести приемы механической кулинарной обработки овощей: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Распределение по качеству;                                      а) калибровка;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Распределение по размерам;                                     б) сортировка;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Удаление с поверхности загрязнений;                     в) мытье;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Удаление частей с низкой пищевой ценностью;    г) очистка.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8. Не является сложной формой нарезки картофеля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дольки;                     б) стружка;                      в) бочонки;               г) чесночки.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9. Размеры картофеля, нарезанного соломкой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длина 4-5 см, сечение 1 см;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длина 3-4 см, сечение 2 мм;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длина 4-5 см, сечение 2 мм.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10. Для супов с макаронными изделиями картофель нарезают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б) кубиками;                   в) ломтиками;          г) брусочками.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11. Для приготовления рагу из овощей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б) брусочками;                           в) дольками.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12. Не очищают от кожицы редис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красный;              б) белый.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13. Для приготовления морковных котлет морковь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        б) дольками;                           в) ломтиками.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14. Ломтики картофеля можно получить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из кубиков;                          б) из долек;                      в) соломки;           г) из брусочков.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15. Шашки – форма нарезки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цветной капусты;                    б) белокочанной капусты;                    в) кольраби.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16. Для борщей флотского и сибирского белокочанную капусту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шашками;             б) соломкой;               в) дольками.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17. Соотнести формы нарезки репчатого лука согласно использованию: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кольца;                         а) для фаршей, крупяных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2) полукольца;                 б) для тушеных блюд, щей из свежей капусты;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крошка;                        в) для соусов,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дольки;                         г) для шашлыков,  жарки во фритюре.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18. Ромбиками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соленые  огурцы;                 б) свежие огурцы;                        в) кабачки.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19. Перезрелые помидоры используют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фарширования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   б) для приготовления соусов;                 в) для салатов.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20. В воде хранят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очищенный картофель;        б) очищенную свеклу;            в) зелень укропа.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21. Для сохранения витамина С, овощи варят в посуде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 закрытой крышкой;                                б)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22.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Как сохранить зеленый цвет овощей при варке?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варить при низкой температуре;        б) варить в бурно кипящей воде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3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23.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какую воду кладут быстрозамороженные овощи, не размораживая их?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 кипящую;                            б) в холодную;                   в) в теплую.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24. Почему картофельное пюре имеет вязкую консистенцию?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а) картофель протерли горячим;   б) картофель протерли холодным;  в) добавили холодное молоко.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25. Пай – картофель, жаренный во фритюре, нарезанный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соломкой;                             б) брусочками;                         в) стружкой.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26.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При температуре 250-280º С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жарят основным способом;           б) жарят во фритюре;          в) запекают в жарочном шкафу.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27.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каком случае капуста тушеная получается очень жидкой консистенции?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а) не добавили мучную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пассеровку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б) не добавили сахар, соль;      в) не добавили уксус. 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28. Не являются фаршированными изделиями из картофельной массы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зразы;                                     б) котлеты;                                в) рулет.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6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Как нарезают капусту белокочанную для приготовления блюда «рагу овощное»?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дольками;                       б) соломкой;                    в) крошкой;                      г) шашками.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6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Определите, какой овощ соответствует указанному виду обработки: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сортируют по размеру и степени зрелости → промывают→ вырезают место прикрепления   плодоножки.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сладкий перец;                 б) баклажан;                      в) помидор;                            г) огурец.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31 . При приготовлении морковных, свекольных  котлет в массу добавляют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манную крупу;                           б) муку;                                  в) крахмал.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32. Для измельчения  соленых огурцов, квашеной капусты используют доски с маркировкой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ОС;                                              б) ОВ;                                      в) ОК.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33. Фаршированные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варят;                                          б) запекают;                            в) жарят.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34. Морковь пассеруют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для перехода в жир красящих веществ;      б) для улучшения вкуса;   в) для сохранения аромата.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35. Горячие овощные блюда хранят на раздаче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 не более 5 часов;                      б) не более 30 минут;                в) не более 2 часов. </w:t>
      </w:r>
    </w:p>
    <w:p w:rsidR="00324DA6" w:rsidRDefault="00324DA6">
      <w:pPr>
        <w:shd w:val="clear" w:color="auto" w:fill="FFFFFF"/>
        <w:tabs>
          <w:tab w:val="left" w:pos="53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Вариант №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1. Корнеплод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морковь;                       б) лук репчатый;                        в) картофель.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2. Брокколи – овощ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плодовый;                    б) капустный;                             в) десертный.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4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Чечевица относится к __________________  подгруппе плодовых овощей.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2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4.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бактерицидные вещества фитонциды, уничтожающие болезнетворные микробы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картофель, огурец;       б) чеснок, хрен;       в) баклажан, фасоль;    г) тыква, капуста.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5. Овощи, содержащие ароматические вещества и эфирные масла -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огурец, фасоль;   6) свекла, капуста;   в) петрушка, сельдерей;   г) морковь,  редис. </w:t>
      </w:r>
    </w:p>
    <w:p w:rsidR="00324DA6" w:rsidRDefault="00324DA6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09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6. Каротин   содержится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в картофеле;               б) в капусте;               в) в моркови;                 г) в свекле.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7. Соотнести приемы механической кулинарной обработки овощей: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Распределение по качеству;                                      а) калибровка;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Распределение по размерам;                                     б) сортировка;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Удаление с поверхности загрязнений;                     в) мытье;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Удаление частей с низкой пищевой ценностью;    г) очистка.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8. Не является сложной формой нарезки картофеля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дольки;                     б) стружка;                      в) бочонки;               г) чесночки.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9. Размеры картофеля, нарезанного соломкой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длина 4-5 см, сечение 1 см;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длина 3-4 см, сечение 2 мм;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длина 4-5 см, сечение 2 мм.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10. Для супов с макаронными изделиями картофель нарезают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а) соломкой;                    б) кубиками;                   в) ломтиками;          г) брусочками.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11. Для приготовления рагу из овощей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б) брусочками;                           в) дольками.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12. Не очищают от кожицы редис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красный;              б) белый.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13. Для приготовления морковных котлет морковь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        б) дольками;                           в) ломтиками.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14. Ломтики картофеля можно получить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из кубиков;                          б) из долек;                      в) соломки;           г) из брусочков.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15. Шашки – форма нарезки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цветной капусты;                    б) белокочанной капусты;                    в) кольраби.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16. Для борщей флотского и сибирского белокочанную капусту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шашками;             б) соломкой;               в) дольками.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17. Соотнести формы нарезки репчатого лука согласно использованию: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кольца;                         а) для фаршей, крупяных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полукольца;                 б) для тушеных блюд, щей из свежей капусты;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крошка;                        в) для соусов,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дольки;                         г) для шашлыков,  жарки во фритюре.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18. Ромбиками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соленые  огурцы;                 б) свежие огурцы;                        в) кабачки.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19. Перезрелые помидоры используют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фарширования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   б) для приготовления соусов;                 в) для салатов.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20. В воде хранят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очищенный картофель;        б) очищенную свеклу;            в) зелень укропа.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21. Для сохранения витамина С, овощи варят в посуде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 закрытой крышкой;                                б)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22.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Как сохранить зеленый цвет овощей при варке?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варить при низкой температуре;        б) варить в бурно кипящей воде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3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23.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какую воду кладут быстрозамороженные овощи, не размораживая их?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 кипящую;                            б) в холодную;                   в) в теплую.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24. Почему картофельное пюре имеет вязкую консистенцию?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а) картофель протерли горячим;   б) картофель протерли холодным;  в) добавили холодное молоко.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25. Пай – картофель, жаренный во фритюре, нарезанный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соломкой;                             б) брусочками;                         в) стружкой.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     26.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При температуре 250-280º С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жарят основным способом;           б) жарят во фритюре;          в) запекают в жарочном шкафу.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27.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каком случае капуста тушеная получается очень жидкой консистенции?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а) не добавили мучную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пассеровку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б) не добавили сахар, соль;      в) не добавили уксус. 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28. Не являются фаршированными изделиями из картофельной массы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зразы;                                     б) котлеты;                                в) рулет.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6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Как нарезают капусту белокочанную для приготовления блюда «рагу овощное»?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дольками;                       б) соломкой;                    в) крошкой;                      г) шашками.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6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Определите, какой овощ соответствует указанному виду обработки: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сортируют по размеру и степени зрелости → промывают→ вырезают место прикрепления   плодоножки.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сладкий перец;                 б) баклажан;                      в) помидор;                            г) огурец.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31 . При приготовлении морковных, свекольных  котлет в массу добавляют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манную крупу;                           б) муку;                                  в) крахмал.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32. Для измельчения  соленых огурцов, квашеной капусты используют доски с маркировкой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ОС;                                              б) ОВ;                                      в) ОК.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33. Фаршированные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варят;                                          б) запекают;                            в) жарят.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34. Морковь пассеруют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для перехода в жир красящих веществ;      б) для улучшения вкуса;   в) для сохранения аромата.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35. Горячие овощные блюда хранят на раздаче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 не более 5 часов;                      б) не более 30 минут;                в) не более 2 часов.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ОЦЕНОК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к вопросам тестовой работы.</w:t>
      </w:r>
    </w:p>
    <w:tbl>
      <w:tblPr>
        <w:tblStyle w:val="af1"/>
        <w:tblW w:w="912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323"/>
        <w:gridCol w:w="2115"/>
        <w:gridCol w:w="2522"/>
      </w:tblGrid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324DA6">
        <w:tc>
          <w:tcPr>
            <w:tcW w:w="4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плодовые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бобовые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rPr>
          <w:trHeight w:val="1019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2-Г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2-А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1-Г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1-Г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3-А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оценок тестовой работы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39-41 – отметка «Отлично»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33-38 – отметка «Хорошо»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29-32 – отметка «Удовлетворительно»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Менее 29 – отметка  «Неудовлетворительно».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Тестовое задание №1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Подготовка круп к варке. Каши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Перечислите процессы первичной обработки круп: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Объясните: Для чего поджаривают сырую гречневую крупу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 Назовите: Какие крупы не промывают?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 густоте каши различают: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Укажите: От чего зависит консистенция каш? 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Объясните: Причину увеличения массы и объёма при варке круп.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Дайте определение: Приваром называют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Составьте алгоритм:  Правила варки каш: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Укажите: Какие каши по консистенции готовят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воде и бульоне 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молоке  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Определите правильную последовательность варки перловой каши:   ошпаривают, подсушивают, закладывают в кипящую воду, доводят до готовности в жарочном шкаф, варят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загустения</w:t>
      </w:r>
      <w:proofErr w:type="spellEnd"/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Укажите: Способы варки пшённой каши. Чем они отличается друг от друга?____________________________________________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Тестовое задание №1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Подготовка круп к варке. Каши.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1.Перечислите процессы первичной обработки круп: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1) Перебирают, отделяя необрушенные зёрна; 2) Промывают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3)Мелкие дроблённые крупы просеивают для удаления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мучели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которая придаёт крупам горьковатый привкус и мажущую консистенцию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Объясните: Для чего поджаривают сырую гречневую  крупу?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 этом увеличивается количество водорастворимых  веществ и ускоряется процесс варки.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3.Назовите:  Какие крупы не промывают?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Дробленные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плющёные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крупы не промывают, так как ухудшается вкус и консистенция каш.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4.По густоте каши различают: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Рассыпчатые (крутые), вязкие (размазни), жидкие (кашицы)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5.Укажите: От чего зависит консистенция каш?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Консистенция каш зависит от соотношения крупы и жидкости.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Объясните: Причину  увеличения массы и объёма при варке круп.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Крупы содержат 72%- 90% крахмала. При нагревании до 55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С-70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 и взаимодействия с водой крахмал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клейстеризуется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результате увеличивается масса и объём каш. Пшённую, рисовую, перловую промывают сначала тёплой, затем горячей водой, остальную крупу – тёплой водой. Воды берут на 2-3 литра на 1кг крупы. Промывают 2-3 раза.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Дайте определение: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Приваром называют – разность масс готовой каши  и используемой для её приготовления крупы.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8.Составьте алгоритм:  Правила варки каш: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Подбор необходимой по объёму посуды      подготовка  крупы       доведение жидкости  до кипения         введение соли, сахара       введение крупы       варка до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упревание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введение сливочного масла       культура подачи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1678940</wp:posOffset>
                </wp:positionH>
                <wp:positionV relativeFrom="paragraph">
                  <wp:posOffset>404495</wp:posOffset>
                </wp:positionV>
                <wp:extent cx="254635" cy="635"/>
                <wp:effectExtent l="12065" t="52070" r="19050" b="6159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1678940</wp:posOffset>
                </wp:positionH>
                <wp:positionV relativeFrom="paragraph">
                  <wp:posOffset>404495</wp:posOffset>
                </wp:positionV>
                <wp:extent cx="285750" cy="114300"/>
                <wp:effectExtent b="0" l="0" r="0" t="0"/>
                <wp:wrapNone/>
                <wp:docPr id="24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5432425</wp:posOffset>
                </wp:positionH>
                <wp:positionV relativeFrom="paragraph">
                  <wp:posOffset>339725</wp:posOffset>
                </wp:positionV>
                <wp:extent cx="182880" cy="635"/>
                <wp:effectExtent l="12700" t="53975" r="23495" b="5969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5432425</wp:posOffset>
                </wp:positionH>
                <wp:positionV relativeFrom="paragraph">
                  <wp:posOffset>339725</wp:posOffset>
                </wp:positionV>
                <wp:extent cx="219075" cy="114300"/>
                <wp:effectExtent b="0" l="0" r="0" t="0"/>
                <wp:wrapNone/>
                <wp:docPr id="65" name="image65.png"/>
                <a:graphic>
                  <a:graphicData uri="http://schemas.openxmlformats.org/drawingml/2006/picture">
                    <pic:pic>
                      <pic:nvPicPr>
                        <pic:cNvPr id="0" name="image65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570230</wp:posOffset>
                </wp:positionV>
                <wp:extent cx="262255" cy="8255"/>
                <wp:effectExtent l="12700" t="55880" r="20320" b="50165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570230</wp:posOffset>
                </wp:positionV>
                <wp:extent cx="295275" cy="114300"/>
                <wp:effectExtent b="0" l="0" r="0" t="0"/>
                <wp:wrapNone/>
                <wp:docPr id="50" name="image50.png"/>
                <a:graphic>
                  <a:graphicData uri="http://schemas.openxmlformats.org/drawingml/2006/picture">
                    <pic:pic>
                      <pic:nvPicPr>
                        <pic:cNvPr id="0" name="image50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586740</wp:posOffset>
                </wp:positionV>
                <wp:extent cx="207010" cy="0"/>
                <wp:effectExtent l="13335" t="53340" r="17780" b="6096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2537460</wp:posOffset>
                </wp:positionH>
                <wp:positionV relativeFrom="paragraph">
                  <wp:posOffset>586740</wp:posOffset>
                </wp:positionV>
                <wp:extent cx="238125" cy="11430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12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4476750</wp:posOffset>
                </wp:positionH>
                <wp:positionV relativeFrom="paragraph">
                  <wp:posOffset>578485</wp:posOffset>
                </wp:positionV>
                <wp:extent cx="231140" cy="0"/>
                <wp:effectExtent l="9525" t="54610" r="16510" b="5969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1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4476750</wp:posOffset>
                </wp:positionH>
                <wp:positionV relativeFrom="paragraph">
                  <wp:posOffset>578485</wp:posOffset>
                </wp:positionV>
                <wp:extent cx="257175" cy="114300"/>
                <wp:effectExtent b="0" l="0" r="0" t="0"/>
                <wp:wrapNone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1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817880</wp:posOffset>
                </wp:positionV>
                <wp:extent cx="262255" cy="0"/>
                <wp:effectExtent l="10160" t="55880" r="22860" b="5842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2124710</wp:posOffset>
                </wp:positionH>
                <wp:positionV relativeFrom="paragraph">
                  <wp:posOffset>817880</wp:posOffset>
                </wp:positionV>
                <wp:extent cx="295275" cy="114300"/>
                <wp:effectExtent b="0" l="0" r="0" t="0"/>
                <wp:wrapNone/>
                <wp:docPr id="56" name="image56.png"/>
                <a:graphic>
                  <a:graphicData uri="http://schemas.openxmlformats.org/drawingml/2006/picture">
                    <pic:pic>
                      <pic:nvPicPr>
                        <pic:cNvPr id="0" name="image56.png"/>
                        <pic:cNvPicPr preferRelativeResize="0"/>
                      </pic:nvPicPr>
                      <pic:blipFill>
                        <a:blip r:embed="rId1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5615305</wp:posOffset>
                </wp:positionH>
                <wp:positionV relativeFrom="paragraph">
                  <wp:posOffset>586740</wp:posOffset>
                </wp:positionV>
                <wp:extent cx="191135" cy="0"/>
                <wp:effectExtent l="5080" t="53340" r="22860" b="6096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5615305</wp:posOffset>
                </wp:positionH>
                <wp:positionV relativeFrom="paragraph">
                  <wp:posOffset>586740</wp:posOffset>
                </wp:positionV>
                <wp:extent cx="219075" cy="114300"/>
                <wp:effectExtent b="0" l="0" r="0" t="0"/>
                <wp:wrapNone/>
                <wp:docPr id="38" name="image38.png"/>
                <a:graphic>
                  <a:graphicData uri="http://schemas.openxmlformats.org/drawingml/2006/picture">
                    <pic:pic>
                      <pic:nvPicPr>
                        <pic:cNvPr id="0" name="image38.png"/>
                        <pic:cNvPicPr preferRelativeResize="0"/>
                      </pic:nvPicPr>
                      <pic:blipFill>
                        <a:blip r:embed="rId1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>
                <wp:simplePos x="0" y="0"/>
                <wp:positionH relativeFrom="column">
                  <wp:posOffset>2386965</wp:posOffset>
                </wp:positionH>
                <wp:positionV relativeFrom="paragraph">
                  <wp:posOffset>340995</wp:posOffset>
                </wp:positionV>
                <wp:extent cx="214630" cy="0"/>
                <wp:effectExtent l="5715" t="55245" r="17780" b="59055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2386965</wp:posOffset>
                </wp:positionH>
                <wp:positionV relativeFrom="paragraph">
                  <wp:posOffset>340995</wp:posOffset>
                </wp:positionV>
                <wp:extent cx="238125" cy="114300"/>
                <wp:effectExtent b="0" l="0" r="0" t="0"/>
                <wp:wrapNone/>
                <wp:docPr id="44" name="image44.png"/>
                <a:graphic>
                  <a:graphicData uri="http://schemas.openxmlformats.org/drawingml/2006/picture">
                    <pic:pic>
                      <pic:nvPicPr>
                        <pic:cNvPr id="0" name="image44.png"/>
                        <pic:cNvPicPr preferRelativeResize="0"/>
                      </pic:nvPicPr>
                      <pic:blipFill>
                        <a:blip r:embed="rId1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12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>
                <wp:simplePos x="0" y="0"/>
                <wp:positionH relativeFrom="column">
                  <wp:posOffset>589915</wp:posOffset>
                </wp:positionH>
                <wp:positionV relativeFrom="paragraph">
                  <wp:posOffset>340360</wp:posOffset>
                </wp:positionV>
                <wp:extent cx="198755" cy="635"/>
                <wp:effectExtent l="8890" t="54610" r="20955" b="59055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87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589915</wp:posOffset>
                </wp:positionH>
                <wp:positionV relativeFrom="paragraph">
                  <wp:posOffset>340360</wp:posOffset>
                </wp:positionV>
                <wp:extent cx="228600" cy="114300"/>
                <wp:effectExtent b="0" l="0" r="0" t="0"/>
                <wp:wrapNone/>
                <wp:docPr id="33" name="image33.png"/>
                <a:graphic>
                  <a:graphicData uri="http://schemas.openxmlformats.org/drawingml/2006/picture">
                    <pic:pic>
                      <pic:nvPicPr>
                        <pic:cNvPr id="0" name="image33.png"/>
                        <pic:cNvPicPr preferRelativeResize="0"/>
                      </pic:nvPicPr>
                      <pic:blipFill>
                        <a:blip r:embed="rId1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Укажите: Какие каши по консистенции готовят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воде и бульоне: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рассыпчатые, вязкие, жидкие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молоке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вязкие, жидкие, реже рассыпчатые с добавлением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молока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10. Определите правильную последовательность варки перловой каши: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подсушивают  2. ошпаривают, 3. закладывают в кипящую воду,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варят до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5.доводят до готовности в жарочном шкаф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Укажите: Способы варки пшённой каши. Чем они отличается друг от друга?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Каша пшённая рассыпчатая.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Каша пшённая рассыпчатая (сливная).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Тестовые задания №2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Для варки каш удобнее использовать посуду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дном, объём которой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.б..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    Соль и сахар кладут в котел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..в..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расчета для рассыпчатых каш 10гр, для жидких каш 5гр, на 1кг крупы.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 Крупу, промытую непосредственно перед засыпанием  /она должна быть теплой /, закладывают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..г..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жидкость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периодически перемешивают, поднимая со дна крупу, веселкой. Когда крупа набухнет и поглотит всю влагу, перемешивание прекращают, поверхность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каши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..д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котел закрывают крышкой, уменьшают нагрев до температуры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е..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оставляют для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ж.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продолжительность для различных каш разная и зависит от сорта крупы и способа варки.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основном ..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 продолжается 1,5-2 часа.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Для улучшения вкуса и внешнего вида рассыпчатых каш в котел с жидкостью перед засыпкой крупы можно добавить часть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 / от 50 до 100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1кг крупы / из расчета 5% нормы.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 Пшено, рисовые и перловые крупы в молоке плохо развариваются, поэтому для варки из них молочных каш их предварительно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проваривают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минут в кипящей воде, взятой по норме, затем вливают 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молоко и варят до готовности.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  Манную крупу заваривают, всыпая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smallCaps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  <w:t xml:space="preserve">..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 жидкость при помешивании.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Эталон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 толстым; Б – измерен; В – засыпания крупы; Г –кипящую;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– выравнивают; Е – 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- 100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С; Ж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И – жира; К – 5-10 мин.; Л – горячее; М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неприрывной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тонкой струей;  Н – кипящую.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№ 3   Заполнить таблицу: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Разновидности каш.</w:t>
      </w:r>
    </w:p>
    <w:tbl>
      <w:tblPr>
        <w:tblStyle w:val="af2"/>
        <w:tblW w:w="103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2959"/>
        <w:gridCol w:w="2431"/>
        <w:gridCol w:w="2513"/>
      </w:tblGrid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Консистенция каш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Крупа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Жидкость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Отпуск блюда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Жидкая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все крупы кроме ………………..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Молоко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Смесь воды с молоком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Отпускают как самостоятельное блюдо с ………..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Рассыпчатая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Вязкая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 к заданию №3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3"/>
        <w:tblW w:w="103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2959"/>
        <w:gridCol w:w="2431"/>
        <w:gridCol w:w="2513"/>
      </w:tblGrid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Консистенция каш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Крупа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Жидкость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Отпуск блюда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Жидкая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все крупы кроме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гречневой, перловой, ячневой, овсяной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Молоко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Смесь воды с молоком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Отпускают как самостоятельное блюдо с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сахаром, мёдом, вареньем, сливочным маслом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Рассыпчатая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Кроме ячневой овсяной, манной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Вода, бульон, смесь воды с молоком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Отпускают как самостоятельное блюдо со сливочным маслом или как гарнир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Вязкая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Используют все крупы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Вода, молоко, молоко с добавлением воды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»»»»»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№4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Составьте технологическую схему: Приготовления молочной рисовой каши: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Эталон ответа к заданию №4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Технологическая схема приготовления молочной рисовой каши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Рис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>
                <wp:simplePos x="0" y="0"/>
                <wp:positionH relativeFrom="column">
                  <wp:posOffset>2983230</wp:posOffset>
                </wp:positionH>
                <wp:positionV relativeFrom="paragraph">
                  <wp:posOffset>7620</wp:posOffset>
                </wp:positionV>
                <wp:extent cx="0" cy="604520"/>
                <wp:effectExtent l="59055" t="7620" r="55245" b="1651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4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2983230</wp:posOffset>
                </wp:positionH>
                <wp:positionV relativeFrom="paragraph">
                  <wp:posOffset>7620</wp:posOffset>
                </wp:positionV>
                <wp:extent cx="114300" cy="628650"/>
                <wp:effectExtent b="0" l="0" r="0" t="0"/>
                <wp:wrapNone/>
                <wp:docPr id="60" name="image60.png"/>
                <a:graphic>
                  <a:graphicData uri="http://schemas.openxmlformats.org/drawingml/2006/picture">
                    <pic:pic>
                      <pic:nvPicPr>
                        <pic:cNvPr id="0" name="image60.png"/>
                        <pic:cNvPicPr preferRelativeResize="0"/>
                      </pic:nvPicPr>
                      <pic:blipFill>
                        <a:blip r:embed="rId1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628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Вода                                Соль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>
                <wp:simplePos x="0" y="0"/>
                <wp:positionH relativeFrom="column">
                  <wp:posOffset>2068829</wp:posOffset>
                </wp:positionH>
                <wp:positionV relativeFrom="paragraph">
                  <wp:posOffset>113029</wp:posOffset>
                </wp:positionV>
                <wp:extent cx="826770" cy="254635"/>
                <wp:effectExtent l="11430" t="8255" r="28575" b="6096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6770" cy="254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2068829</wp:posOffset>
                </wp:positionH>
                <wp:positionV relativeFrom="paragraph">
                  <wp:posOffset>113029</wp:posOffset>
                </wp:positionV>
                <wp:extent cx="866775" cy="323850"/>
                <wp:effectExtent b="0" l="0" r="0" t="0"/>
                <wp:wrapNone/>
                <wp:docPr id="25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1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23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113029</wp:posOffset>
                </wp:positionV>
                <wp:extent cx="596265" cy="254635"/>
                <wp:effectExtent l="38100" t="8255" r="13335" b="6096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6265" cy="254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3038475</wp:posOffset>
                </wp:positionH>
                <wp:positionV relativeFrom="paragraph">
                  <wp:posOffset>113029</wp:posOffset>
                </wp:positionV>
                <wp:extent cx="647700" cy="323850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323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T 100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Варка 5-7 минут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3175</wp:posOffset>
                </wp:positionV>
                <wp:extent cx="0" cy="484505"/>
                <wp:effectExtent l="57150" t="12700" r="57150" b="17145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4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3038475</wp:posOffset>
                </wp:positionH>
                <wp:positionV relativeFrom="paragraph">
                  <wp:posOffset>3175</wp:posOffset>
                </wp:positionV>
                <wp:extent cx="114300" cy="514350"/>
                <wp:effectExtent b="0" l="0" r="0" t="0"/>
                <wp:wrapNone/>
                <wp:docPr id="55" name="image55.png"/>
                <a:graphic>
                  <a:graphicData uri="http://schemas.openxmlformats.org/drawingml/2006/picture">
                    <pic:pic>
                      <pic:nvPicPr>
                        <pic:cNvPr id="0" name="image55.png"/>
                        <pic:cNvPicPr preferRelativeResize="0"/>
                      </pic:nvPicPr>
                      <pic:blipFill>
                        <a:blip r:embed="rId1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5143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молоко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>
                <wp:simplePos x="0" y="0"/>
                <wp:positionH relativeFrom="column">
                  <wp:posOffset>3078480</wp:posOffset>
                </wp:positionH>
                <wp:positionV relativeFrom="paragraph">
                  <wp:posOffset>116840</wp:posOffset>
                </wp:positionV>
                <wp:extent cx="659765" cy="118745"/>
                <wp:effectExtent l="30480" t="12065" r="5080" b="59690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9765" cy="118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3078480</wp:posOffset>
                </wp:positionH>
                <wp:positionV relativeFrom="paragraph">
                  <wp:posOffset>116840</wp:posOffset>
                </wp:positionV>
                <wp:extent cx="695325" cy="190500"/>
                <wp:effectExtent b="0" l="0" r="0" t="0"/>
                <wp:wrapNone/>
                <wp:docPr id="43" name="image43.png"/>
                <a:graphic>
                  <a:graphicData uri="http://schemas.openxmlformats.org/drawingml/2006/picture">
                    <pic:pic>
                      <pic:nvPicPr>
                        <pic:cNvPr id="0" name="image43.png"/>
                        <pic:cNvPicPr preferRelativeResize="0"/>
                      </pic:nvPicPr>
                      <pic:blipFill>
                        <a:blip r:embed="rId2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325" cy="190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Варка до готовности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hidden="0" allowOverlap="1">
                <wp:simplePos x="0" y="0"/>
                <wp:positionH relativeFrom="column">
                  <wp:posOffset>3078480</wp:posOffset>
                </wp:positionH>
                <wp:positionV relativeFrom="paragraph">
                  <wp:posOffset>182245</wp:posOffset>
                </wp:positionV>
                <wp:extent cx="0" cy="652145"/>
                <wp:effectExtent l="59055" t="10795" r="55245" b="2286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21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3078480</wp:posOffset>
                </wp:positionH>
                <wp:positionV relativeFrom="paragraph">
                  <wp:posOffset>182245</wp:posOffset>
                </wp:positionV>
                <wp:extent cx="114300" cy="685800"/>
                <wp:effectExtent b="0" l="0" r="0" t="0"/>
                <wp:wrapNone/>
                <wp:docPr id="13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2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685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Сахар                             Сливочное масло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hidden="0" allowOverlap="1">
                <wp:simplePos x="0" y="0"/>
                <wp:positionH relativeFrom="column">
                  <wp:posOffset>2179954</wp:posOffset>
                </wp:positionH>
                <wp:positionV relativeFrom="paragraph">
                  <wp:posOffset>99695</wp:posOffset>
                </wp:positionV>
                <wp:extent cx="803275" cy="278130"/>
                <wp:effectExtent l="8255" t="13970" r="36195" b="6032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3275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2179954</wp:posOffset>
                </wp:positionH>
                <wp:positionV relativeFrom="paragraph">
                  <wp:posOffset>99695</wp:posOffset>
                </wp:positionV>
                <wp:extent cx="847725" cy="352425"/>
                <wp:effectExtent b="0" l="0" r="0" t="0"/>
                <wp:wrapNone/>
                <wp:docPr id="20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2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hidden="0" allowOverlap="1">
                <wp:simplePos x="0" y="0"/>
                <wp:positionH relativeFrom="column">
                  <wp:posOffset>3134360</wp:posOffset>
                </wp:positionH>
                <wp:positionV relativeFrom="paragraph">
                  <wp:posOffset>99695</wp:posOffset>
                </wp:positionV>
                <wp:extent cx="540385" cy="278130"/>
                <wp:effectExtent l="38735" t="13970" r="11430" b="6032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0385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3134360</wp:posOffset>
                </wp:positionH>
                <wp:positionV relativeFrom="paragraph">
                  <wp:posOffset>99695</wp:posOffset>
                </wp:positionV>
                <wp:extent cx="590550" cy="352425"/>
                <wp:effectExtent b="0" l="0" r="0" t="0"/>
                <wp:wrapNone/>
                <wp:docPr id="30" name="image30.png"/>
                <a:graphic>
                  <a:graphicData uri="http://schemas.openxmlformats.org/drawingml/2006/picture">
                    <pic:pic>
                      <pic:nvPicPr>
                        <pic:cNvPr id="0" name="image30.png"/>
                        <pic:cNvPicPr preferRelativeResize="0"/>
                      </pic:nvPicPr>
                      <pic:blipFill>
                        <a:blip r:embed="rId2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Подача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Тестовое задание № 5 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теме «Приготовление каш»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  Из какой крупы готовят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Гурьевскую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кашу?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а)гречневая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пшеничная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манная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 Какую кашу называют «размазня»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вязкая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жидкая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рассыпчатая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 Из какой крупы нельзя приготовить рассыпчатую кашу без предварительной подготовки?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манную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рисовую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гречневую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 Какие каши называют крутыми?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жидкие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вязкие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рассыпчатые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 Из какой крупы готовят плов?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пшеничная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рисовая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пшенная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 Какую по консистенции кашу варят для приготовления котлет, биточков?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жидкая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вязкая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рассыпчатая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 Для промывания 1кг крупы берут?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7-8л воды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4-5л воды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2-3 л воды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  Для приготовления рассыпчатой каши из манной крупы, ее предварительно?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промывают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обжаривают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отваривают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 Температура подачи каши?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а) 10-14°С               б)100-110°С                        в) 65-75°С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Разность масс готовой каши и используемой для приготовления крупы называется?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приваром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упеком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припеком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к тестовому  заданию № 5 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1-в; 2-а; 3-а; 4-в;5-б; 6-б; 7-в; 8-б; 9-в;10-а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Задание №6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1.Выберите характеристику воды ту, которая соответствует требованиям к воде, применяемой для промывания круп перед варкой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холодная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теплая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В)горячая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Выберите правильное соотношение крупы, воды и соли при варке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рассыпчатой каши откидным способом.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А) 1 кг крупы, 5 литров воды, 50 гр. соли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Б)  1 кг крупы, 2 литра воды, 20 гр. соли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В) 1 кг крупы, 7 литров воды, 70 гр. соли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3.Выберите крупы, те, которые моют перед варкой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А) рисовая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Б)  манная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В) перловая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Г) пшеничная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4.Выберите из продуктов те, которые необходимы для приготовления рассыпчатой гречневой каши.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А) гречневая крупа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Б) сахар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В) соль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Г) жир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Д) лавровый лист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5.Выберите из температур ту, которая рекомендуется для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каши.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А) 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Б)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В) 150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6.Выберите из круп ту, которая хорошо разваривается в молоке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А) рисовая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Б)  гречневая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В)  манная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7.Укажите, какой углевод преобладает в составе круп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А)  крахмал              Б)   глюкоза          В) клетчатка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8.Укажите причину размягчения крупы при варке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А) высокая температура воды при варке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Б) протопектин,  содержащийся в крупе,  переходит в пектин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В) крахмал, содержащийся в крупе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клейстеризуется</w:t>
      </w:r>
      <w:proofErr w:type="spell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9.Укажите последовательность операций при подготовке пшена к варке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ошпаривают кипятком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а) 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перебирают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б)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моют теплой водой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в)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10.Укажите цель ошпаривания пшенной крупы.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А) для размягчения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Б) для удаления горечи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В) для промывания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11.Укажите правила варки каш: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А)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Б)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В)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Г)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Д)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Е)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12.Установите соответствие между колонками с помощью цифр: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гречневая каша                              а) котлеты, биточки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рисовая каша                                 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изюм                                              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курага                                             б) запеканка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сметана                                          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сухари                                              в) крупеник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манная каша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ответа к заданию №6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Проверь себя (тест)</w:t>
      </w:r>
    </w:p>
    <w:tbl>
      <w:tblPr>
        <w:tblStyle w:val="af4"/>
        <w:tblW w:w="103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7"/>
        <w:gridCol w:w="1299"/>
        <w:gridCol w:w="566"/>
        <w:gridCol w:w="646"/>
        <w:gridCol w:w="922"/>
        <w:gridCol w:w="503"/>
        <w:gridCol w:w="506"/>
        <w:gridCol w:w="614"/>
        <w:gridCol w:w="506"/>
        <w:gridCol w:w="1674"/>
        <w:gridCol w:w="645"/>
        <w:gridCol w:w="1234"/>
      </w:tblGrid>
      <w:tr w:rsidR="00324DA6">
        <w:trPr>
          <w:trHeight w:val="501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24DA6">
        <w:trPr>
          <w:trHeight w:val="1001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Рисовая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Перловая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Пшенная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А,В,Г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перебирают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моют теплой водой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ошпаривают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3,7,8,7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8.4,5,6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3,4,5,6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2,1,6</w:t>
            </w:r>
          </w:p>
        </w:tc>
      </w:tr>
    </w:tbl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Для варки каш удобнее использовать посуду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толстым  дном, объём которой измерен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2.Соль и сахар кладут в котел до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засыпания крупы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расчета для рассыпчатых каш 10гр, для жидких каш 5гр, на 1кг крупы.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Крупу, промытую непосредственно перед засыпанием  /она должна быть теплой /, закладывают 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кипящею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жидкость и периодически перемешивают, поднимая со дна крупу, веселкой. Когда крупа набухнет и поглотит всю влагу, перемешивание прекращают, поверхность каши выравнивают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котел закрывают крышкой, уменьшают нагрев до температуры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–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оставляют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продолжительность для различных каш разная и зависит от сорта крупы и способа варки.  В основном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продолжается 1,5-2 часа.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4.Для улучшения вкуса и внешнего вида рассыпчатых каш в котел с жидкостью перед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засыпкой крупы можно добавить часть жира / от 50 до 100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1кг крупы /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из расчета 5% нормы.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Пшено, рисовые и перловые крупы в молоке плохо развариваются, поэтому для варки из них молочных каш их предварительно проваривают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5-10 минут в кипящей воде, взятой по норме, затем вливают горячее  молоко и варят до готовности.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  Манную крупу заваривают, всыпая ее непрерывной тонкой струйкой   в кипящею  жидкость при помешивании.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№7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Перечислите, что относят к бобовым? _______________________________________________________________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Укажите: За содержание, каких питательных веществ ценятся бобы?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Составьте алгоритм подготовки бобовых к варке: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Укажите  причину плохой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развариваемости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бобовых.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_____________________________________________________________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Объясните: Почему происходит закисание бобовых при температуре выше 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во время замачивания?  Какие требования нужно выполнять, чтобы      избежать этого?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Заполните таблицу:</w:t>
      </w:r>
    </w:p>
    <w:tbl>
      <w:tblPr>
        <w:tblStyle w:val="af5"/>
        <w:tblW w:w="10598" w:type="dxa"/>
        <w:tblInd w:w="-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40"/>
        <w:gridCol w:w="2332"/>
        <w:gridCol w:w="2754"/>
        <w:gridCol w:w="2772"/>
      </w:tblGrid>
      <w:tr w:rsidR="00324DA6"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варки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приготовления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Бобовые с жиром и луком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Фасоль в соусе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ответа к заданию №7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Тема: «Блюда из бобовых»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1.Перечислите, что относят к бобовым?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Горох, фасоль, бобы, нут, чечевица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Укажите: За содержание, каких питательных веществ ценятся бобы?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Бобовые – источник белковых протеинов, углеводов, в т. ч. клетчатки, витаминов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гр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Составьте алгоритм подготовки бобовых к варке: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Перебирают           промывают в холодной воде          замачивают в холодной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hidden="0" allowOverlap="1">
                <wp:simplePos x="0" y="0"/>
                <wp:positionH relativeFrom="column">
                  <wp:posOffset>1119505</wp:posOffset>
                </wp:positionH>
                <wp:positionV relativeFrom="paragraph">
                  <wp:posOffset>111125</wp:posOffset>
                </wp:positionV>
                <wp:extent cx="286385" cy="8255"/>
                <wp:effectExtent l="5080" t="44450" r="22860" b="6159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638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1119505</wp:posOffset>
                </wp:positionH>
                <wp:positionV relativeFrom="paragraph">
                  <wp:posOffset>111125</wp:posOffset>
                </wp:positionV>
                <wp:extent cx="314325" cy="114300"/>
                <wp:effectExtent b="0" l="0" r="0" t="0"/>
                <wp:wrapNone/>
                <wp:docPr id="23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2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432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hidden="0" allowOverlap="1">
                <wp:simplePos x="0" y="0"/>
                <wp:positionH relativeFrom="column">
                  <wp:posOffset>3866515</wp:posOffset>
                </wp:positionH>
                <wp:positionV relativeFrom="paragraph">
                  <wp:posOffset>119379</wp:posOffset>
                </wp:positionV>
                <wp:extent cx="302260" cy="0"/>
                <wp:effectExtent l="8890" t="52705" r="22225" b="6159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3866515</wp:posOffset>
                </wp:positionH>
                <wp:positionV relativeFrom="paragraph">
                  <wp:posOffset>119379</wp:posOffset>
                </wp:positionV>
                <wp:extent cx="333375" cy="114300"/>
                <wp:effectExtent b="0" l="0" r="0" t="0"/>
                <wp:wrapNone/>
                <wp:docPr id="19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2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(t-10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С-12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С) воде на 1-2 часа или 5-8 часов (большое количество жестких бобовых)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Укажите  причину плохой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развариваемости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бобовых.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4.1 толстая оболочка, плохо пропускает воду внутрь бобовых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4.2 большое содержание клетчатки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4.3 соль, томат, кислые соусы замедляют процесс варки бобовых, поэтому их добавляют, когда бобовые полностью сварятся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Объясните: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Почему происходит закисание бобовых при температуре выше 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во время замачивания?  Какие требования нужно выполнять, чтобы избежать этого?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 время замачивания происходит процесс молочно- кислого брожения.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Для этого нужно выполнить следующие требования: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Температура воды при замачивании должна быть 10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– 12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Заполните таблицу:</w:t>
      </w:r>
    </w:p>
    <w:tbl>
      <w:tblPr>
        <w:tblStyle w:val="af6"/>
        <w:tblW w:w="10935" w:type="dxa"/>
        <w:tblInd w:w="-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8"/>
        <w:gridCol w:w="2551"/>
        <w:gridCol w:w="4536"/>
        <w:gridCol w:w="2410"/>
      </w:tblGrid>
      <w:tr w:rsidR="00324DA6"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Время варки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Особенности приготовления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rPr>
          <w:trHeight w:val="1529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Бобовые с жиром и луком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Горох, нут -1,5 часа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Чечевица – 1 час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Фасоль – 1.5 – 2 часа прогревают 5 минут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Можно добавить пассерованный репчатый лук, жаренную свиную корейку, копченую грудинку, чеснок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Используют, как самостоятельное блюдо или как гарнир к мясным блюдам</w:t>
            </w:r>
          </w:p>
        </w:tc>
      </w:tr>
      <w:tr w:rsidR="00324DA6"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Фасоль в соусе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Фасоль – 1.5 – 2 часа прогревают 5 минут в соусе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Можно добавить репчатый лук пассерованный, рубленный чеснок. Можно готовить молочный, сметанный соусы, тогда перец не добавляют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»»»»»»»»»»»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Тестовое задание № 8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numPr>
          <w:ilvl w:val="0"/>
          <w:numId w:val="18"/>
        </w:numPr>
        <w:shd w:val="clear" w:color="auto" w:fill="FFFFFF"/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 химический состав и пищевую ценность макаронных изделий.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2.   Перечислите виды макаронных изделий, используемых в кулинарии.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Заполните таблицу  указав величину показателей разных способов приготовления макаронных изделий.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7"/>
        <w:tblW w:w="104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1"/>
        <w:gridCol w:w="4111"/>
        <w:gridCol w:w="4359"/>
      </w:tblGrid>
      <w:tr w:rsidR="00324DA6"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приготовления</w:t>
            </w:r>
          </w:p>
        </w:tc>
      </w:tr>
      <w:tr w:rsidR="00324DA6"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Сливной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Несливной</w:t>
            </w:r>
            <w:proofErr w:type="spellEnd"/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макаронных изделий, кг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жидкости, л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соли, г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Привар, %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Почему масса макаронных изделий при варке увеличивается примерно в 3 раза?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Продолжите технологическую последовательность приготовления блюда «Макароны отварные с овощами»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Макароны отваривают - 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Указать ингредиенты и технологическую последовательность приготовления лапшевника: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ингредиенты: 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технологическая последовательность приготовления: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Творог протирают-__________________________________________________________________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Заполнить таблицу показателей качества блюд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8"/>
        <w:tblW w:w="104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58"/>
        <w:gridCol w:w="1715"/>
        <w:gridCol w:w="1882"/>
        <w:gridCol w:w="1687"/>
        <w:gridCol w:w="1692"/>
        <w:gridCol w:w="1688"/>
      </w:tblGrid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Макаронные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изделия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Запеченные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 к тестовому заданию №8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 Укажите химический состав и пищевую ценность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состав макаронных изделий входят белки (9-11,8%), углеводы (70-75%), жиры (0,9-2,5%), клетчатки (0,2%), зола(),9%. Энергетическая ценность 100грамм продукта 332 – 341 Ккал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 Перечислите виды макаронных изделий, используемых в кулинарии.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Виды макаронных изделий: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Трубчаты</w:t>
      </w:r>
      <w:r>
        <w:rPr>
          <w:rFonts w:ascii="Times New Roman" w:eastAsia="Times New Roman" w:hAnsi="Times New Roman" w:cs="Times New Roman"/>
          <w:sz w:val="24"/>
          <w:szCs w:val="24"/>
        </w:rPr>
        <w:t>е -  макароны, рожки, перья.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Нитеобразные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вермишель.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Лентообразные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лапша.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Фигурные изделия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ракушки, алфавит, животные, ромашки, шестерёнки, ушки.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Величины  показателей разных способов приготовления макаронных изделий.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9"/>
        <w:tblW w:w="101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41"/>
        <w:gridCol w:w="3993"/>
        <w:gridCol w:w="4204"/>
      </w:tblGrid>
      <w:tr w:rsidR="00324DA6"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приготовления</w:t>
            </w:r>
          </w:p>
        </w:tc>
      </w:tr>
      <w:tr w:rsidR="00324DA6"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Сливной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Несливной</w:t>
            </w:r>
            <w:proofErr w:type="spellEnd"/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макаронных изделий, кг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1кг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1кг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жидкости, л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– 6л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2,2 – 3 л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соли, г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50г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30г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Привар, %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150%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 – 300%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Макароны с сыром, с жиром или сметаной, с томатом, отварные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пассерованными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овощами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Макаронник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Лапшевник</w:t>
            </w:r>
          </w:p>
        </w:tc>
      </w:tr>
    </w:tbl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Почему масса макаронных изделий при варке увеличивается примерно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3 раза?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горячей воде зерна крахмала, которые содержаться в макаронных изделиях набухают, связывая большое количество воды и образуя коллоидный раствор в виде вязкой густой массы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клейстера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Этот процесс называется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клейстеризацией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крахмала и происходит он при варке каш и макаронных изделий, соусов и киселей.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клейстеризации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крахмал способен поглощать 200-400% воды, что приводит к увеличению массы продукта, т.е. выхода готовых блюд. Это увеличение массы, называется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приваром.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Продолжите технологическую последовательность приготовления блюда «Макароны отварные с овощами»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Макароны отваривают         овощи (морковь и петрушку шинкуют соломкой)         пассеруют с жиром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добавляют шинкованный репчатый лук         пассеруют          в конце добавляют томатное пюре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подготовленные овощи соединяют  с отварными макаронами          и зеленым прогретым горошком         (кипятят 5-7 мин)         при подачи посыпают зеленью.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hidden="0" allowOverlap="1">
                <wp:simplePos x="0" y="0"/>
                <wp:positionH relativeFrom="column">
                  <wp:posOffset>1804670</wp:posOffset>
                </wp:positionH>
                <wp:positionV relativeFrom="paragraph">
                  <wp:posOffset>104140</wp:posOffset>
                </wp:positionV>
                <wp:extent cx="262255" cy="7620"/>
                <wp:effectExtent l="13970" t="46990" r="19050" b="59690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1804670</wp:posOffset>
                </wp:positionH>
                <wp:positionV relativeFrom="paragraph">
                  <wp:posOffset>104140</wp:posOffset>
                </wp:positionV>
                <wp:extent cx="295275" cy="114300"/>
                <wp:effectExtent b="0" l="0" r="0" t="0"/>
                <wp:wrapNone/>
                <wp:docPr id="45" name="image45.png"/>
                <a:graphic>
                  <a:graphicData uri="http://schemas.openxmlformats.org/drawingml/2006/picture">
                    <pic:pic>
                      <pic:nvPicPr>
                        <pic:cNvPr id="0" name="image45.png"/>
                        <pic:cNvPicPr preferRelativeResize="0"/>
                      </pic:nvPicPr>
                      <pic:blipFill>
                        <a:blip r:embed="rId2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hidden="0" allowOverlap="1">
                <wp:simplePos x="0" y="0"/>
                <wp:positionH relativeFrom="column">
                  <wp:posOffset>1542415</wp:posOffset>
                </wp:positionH>
                <wp:positionV relativeFrom="paragraph">
                  <wp:posOffset>294005</wp:posOffset>
                </wp:positionV>
                <wp:extent cx="262255" cy="7620"/>
                <wp:effectExtent l="8890" t="46355" r="24130" b="60325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1542415</wp:posOffset>
                </wp:positionH>
                <wp:positionV relativeFrom="paragraph">
                  <wp:posOffset>294005</wp:posOffset>
                </wp:positionV>
                <wp:extent cx="295275" cy="114300"/>
                <wp:effectExtent b="0" l="0" r="0" t="0"/>
                <wp:wrapNone/>
                <wp:docPr id="53" name="image53.png"/>
                <a:graphic>
                  <a:graphicData uri="http://schemas.openxmlformats.org/drawingml/2006/picture">
                    <pic:pic>
                      <pic:nvPicPr>
                        <pic:cNvPr id="0" name="image53.png"/>
                        <pic:cNvPicPr preferRelativeResize="0"/>
                      </pic:nvPicPr>
                      <pic:blipFill>
                        <a:blip r:embed="rId2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hidden="0" allowOverlap="1">
                <wp:simplePos x="0" y="0"/>
                <wp:positionH relativeFrom="column">
                  <wp:posOffset>6135370</wp:posOffset>
                </wp:positionH>
                <wp:positionV relativeFrom="paragraph">
                  <wp:posOffset>88900</wp:posOffset>
                </wp:positionV>
                <wp:extent cx="262255" cy="7620"/>
                <wp:effectExtent l="10795" t="50800" r="22225" b="5588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6135370</wp:posOffset>
                </wp:positionH>
                <wp:positionV relativeFrom="paragraph">
                  <wp:posOffset>88900</wp:posOffset>
                </wp:positionV>
                <wp:extent cx="295275" cy="114300"/>
                <wp:effectExtent b="0" l="0" r="0" t="0"/>
                <wp:wrapNone/>
                <wp:docPr id="47" name="image47.png"/>
                <a:graphic>
                  <a:graphicData uri="http://schemas.openxmlformats.org/drawingml/2006/picture">
                    <pic:pic>
                      <pic:nvPicPr>
                        <pic:cNvPr id="0" name="image47.png"/>
                        <pic:cNvPicPr preferRelativeResize="0"/>
                      </pic:nvPicPr>
                      <pic:blipFill>
                        <a:blip r:embed="rId2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hidden="0" allowOverlap="1">
                <wp:simplePos x="0" y="0"/>
                <wp:positionH relativeFrom="column">
                  <wp:posOffset>4916805</wp:posOffset>
                </wp:positionH>
                <wp:positionV relativeFrom="paragraph">
                  <wp:posOffset>301625</wp:posOffset>
                </wp:positionV>
                <wp:extent cx="262255" cy="7620"/>
                <wp:effectExtent l="11430" t="53975" r="21590" b="5270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4916805</wp:posOffset>
                </wp:positionH>
                <wp:positionV relativeFrom="paragraph">
                  <wp:posOffset>301625</wp:posOffset>
                </wp:positionV>
                <wp:extent cx="295275" cy="114300"/>
                <wp:effectExtent b="0" l="0" r="0" t="0"/>
                <wp:wrapNone/>
                <wp:docPr id="27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2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hidden="0" allowOverlap="1">
                <wp:simplePos x="0" y="0"/>
                <wp:positionH relativeFrom="column">
                  <wp:posOffset>4784725</wp:posOffset>
                </wp:positionH>
                <wp:positionV relativeFrom="paragraph">
                  <wp:posOffset>692785</wp:posOffset>
                </wp:positionV>
                <wp:extent cx="262255" cy="7620"/>
                <wp:effectExtent l="12700" t="45085" r="20320" b="6159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4784725</wp:posOffset>
                </wp:positionH>
                <wp:positionV relativeFrom="paragraph">
                  <wp:posOffset>692785</wp:posOffset>
                </wp:positionV>
                <wp:extent cx="295275" cy="11430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3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hidden="0" allowOverlap="1">
                <wp:simplePos x="0" y="0"/>
                <wp:positionH relativeFrom="column">
                  <wp:posOffset>1904365</wp:posOffset>
                </wp:positionH>
                <wp:positionV relativeFrom="paragraph">
                  <wp:posOffset>700405</wp:posOffset>
                </wp:positionV>
                <wp:extent cx="262255" cy="7620"/>
                <wp:effectExtent l="8890" t="52705" r="24130" b="53975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1904365</wp:posOffset>
                </wp:positionH>
                <wp:positionV relativeFrom="paragraph">
                  <wp:posOffset>700405</wp:posOffset>
                </wp:positionV>
                <wp:extent cx="295275" cy="114300"/>
                <wp:effectExtent b="0" l="0" r="0" t="0"/>
                <wp:wrapNone/>
                <wp:docPr id="40" name="image40.png"/>
                <a:graphic>
                  <a:graphicData uri="http://schemas.openxmlformats.org/drawingml/2006/picture">
                    <pic:pic>
                      <pic:nvPicPr>
                        <pic:cNvPr id="0" name="image40.png"/>
                        <pic:cNvPicPr preferRelativeResize="0"/>
                      </pic:nvPicPr>
                      <pic:blipFill>
                        <a:blip r:embed="rId3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hidden="0" allowOverlap="1">
                <wp:simplePos x="0" y="0"/>
                <wp:positionH relativeFrom="column">
                  <wp:posOffset>6135370</wp:posOffset>
                </wp:positionH>
                <wp:positionV relativeFrom="paragraph">
                  <wp:posOffset>286385</wp:posOffset>
                </wp:positionV>
                <wp:extent cx="262255" cy="7620"/>
                <wp:effectExtent l="10795" t="48260" r="22225" b="5842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6135370</wp:posOffset>
                </wp:positionH>
                <wp:positionV relativeFrom="paragraph">
                  <wp:posOffset>286385</wp:posOffset>
                </wp:positionV>
                <wp:extent cx="295275" cy="114300"/>
                <wp:effectExtent b="0" l="0" r="0" t="0"/>
                <wp:wrapNone/>
                <wp:docPr id="46" name="image46.png"/>
                <a:graphic>
                  <a:graphicData uri="http://schemas.openxmlformats.org/drawingml/2006/picture">
                    <pic:pic>
                      <pic:nvPicPr>
                        <pic:cNvPr id="0" name="image46.png"/>
                        <pic:cNvPicPr preferRelativeResize="0"/>
                      </pic:nvPicPr>
                      <pic:blipFill>
                        <a:blip r:embed="rId3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hidden="0" allowOverlap="1">
                <wp:simplePos x="0" y="0"/>
                <wp:positionH relativeFrom="column">
                  <wp:posOffset>2689225</wp:posOffset>
                </wp:positionH>
                <wp:positionV relativeFrom="paragraph">
                  <wp:posOffset>520700</wp:posOffset>
                </wp:positionV>
                <wp:extent cx="262255" cy="7620"/>
                <wp:effectExtent l="12700" t="53975" r="20320" b="52705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2689225</wp:posOffset>
                </wp:positionH>
                <wp:positionV relativeFrom="paragraph">
                  <wp:posOffset>520700</wp:posOffset>
                </wp:positionV>
                <wp:extent cx="295275" cy="114300"/>
                <wp:effectExtent b="0" l="0" r="0" t="0"/>
                <wp:wrapNone/>
                <wp:docPr id="51" name="image51.png"/>
                <a:graphic>
                  <a:graphicData uri="http://schemas.openxmlformats.org/drawingml/2006/picture">
                    <pic:pic>
                      <pic:nvPicPr>
                        <pic:cNvPr id="0" name="image51.png"/>
                        <pic:cNvPicPr preferRelativeResize="0"/>
                      </pic:nvPicPr>
                      <pic:blipFill>
                        <a:blip r:embed="rId3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hidden="0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909320</wp:posOffset>
                </wp:positionV>
                <wp:extent cx="262255" cy="7620"/>
                <wp:effectExtent l="8890" t="52070" r="24130" b="5461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389890</wp:posOffset>
                </wp:positionH>
                <wp:positionV relativeFrom="paragraph">
                  <wp:posOffset>909320</wp:posOffset>
                </wp:positionV>
                <wp:extent cx="295275" cy="114300"/>
                <wp:effectExtent b="0" l="0" r="0" t="0"/>
                <wp:wrapNone/>
                <wp:docPr id="48" name="image48.png"/>
                <a:graphic>
                  <a:graphicData uri="http://schemas.openxmlformats.org/drawingml/2006/picture">
                    <pic:pic>
                      <pic:nvPicPr>
                        <pic:cNvPr id="0" name="image48.png"/>
                        <pic:cNvPicPr preferRelativeResize="0"/>
                      </pic:nvPicPr>
                      <pic:blipFill>
                        <a:blip r:embed="rId3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6.Технологическая  последовательность приготовления лапшевника: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ингредиенты: лапша, творог, яйца, соль, сахар, сметана, масло.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технологическая последовательность приготовления: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Творог протирают          смешивают с сырыми яйцами          заправляют по вкусу солью и сахаром          лапшу варят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несливным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способом        охлаждают до 60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С        соединяют с творогом          массу перемешивают         выкладывают на смазанный жиром и посыпанный сухарями противень или форму         поверхность выравнивают          смазывают сметаной        запекают в жарочном шкафу        слегка охлаждают и подают со сметаной.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hidden="0" allowOverlap="1">
                <wp:simplePos x="0" y="0"/>
                <wp:positionH relativeFrom="column">
                  <wp:posOffset>1531620</wp:posOffset>
                </wp:positionH>
                <wp:positionV relativeFrom="paragraph">
                  <wp:posOffset>96520</wp:posOffset>
                </wp:positionV>
                <wp:extent cx="262255" cy="7620"/>
                <wp:effectExtent l="7620" t="48895" r="15875" b="57785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1531620</wp:posOffset>
                </wp:positionH>
                <wp:positionV relativeFrom="paragraph">
                  <wp:posOffset>96520</wp:posOffset>
                </wp:positionV>
                <wp:extent cx="285750" cy="114300"/>
                <wp:effectExtent b="0" l="0" r="0" t="0"/>
                <wp:wrapNone/>
                <wp:docPr id="49" name="image49.png"/>
                <a:graphic>
                  <a:graphicData uri="http://schemas.openxmlformats.org/drawingml/2006/picture">
                    <pic:pic>
                      <pic:nvPicPr>
                        <pic:cNvPr id="0" name="image49.png"/>
                        <pic:cNvPicPr preferRelativeResize="0"/>
                      </pic:nvPicPr>
                      <pic:blipFill>
                        <a:blip r:embed="rId3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hidden="0" allowOverlap="1">
                <wp:simplePos x="0" y="0"/>
                <wp:positionH relativeFrom="column">
                  <wp:posOffset>4187190</wp:posOffset>
                </wp:positionH>
                <wp:positionV relativeFrom="paragraph">
                  <wp:posOffset>88900</wp:posOffset>
                </wp:positionV>
                <wp:extent cx="262255" cy="7620"/>
                <wp:effectExtent l="5715" t="50800" r="17780" b="55880"/>
                <wp:wrapNone/>
                <wp:docPr id="66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4187190</wp:posOffset>
                </wp:positionH>
                <wp:positionV relativeFrom="paragraph">
                  <wp:posOffset>88900</wp:posOffset>
                </wp:positionV>
                <wp:extent cx="285750" cy="114300"/>
                <wp:effectExtent b="0" l="0" r="0" t="0"/>
                <wp:wrapNone/>
                <wp:docPr id="66" name="image66.png"/>
                <a:graphic>
                  <a:graphicData uri="http://schemas.openxmlformats.org/drawingml/2006/picture">
                    <pic:pic>
                      <pic:nvPicPr>
                        <pic:cNvPr id="0" name="image66.png"/>
                        <pic:cNvPicPr preferRelativeResize="0"/>
                      </pic:nvPicPr>
                      <pic:blipFill>
                        <a:blip r:embed="rId3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hidden="0" allowOverlap="1">
                <wp:simplePos x="0" y="0"/>
                <wp:positionH relativeFrom="column">
                  <wp:posOffset>1355090</wp:posOffset>
                </wp:positionH>
                <wp:positionV relativeFrom="paragraph">
                  <wp:posOffset>287020</wp:posOffset>
                </wp:positionV>
                <wp:extent cx="262255" cy="7620"/>
                <wp:effectExtent l="12065" t="48895" r="20955" b="5778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1355090</wp:posOffset>
                </wp:positionH>
                <wp:positionV relativeFrom="paragraph">
                  <wp:posOffset>287020</wp:posOffset>
                </wp:positionV>
                <wp:extent cx="295275" cy="114300"/>
                <wp:effectExtent b="0" l="0" r="0" t="0"/>
                <wp:wrapNone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3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hidden="0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294640</wp:posOffset>
                </wp:positionV>
                <wp:extent cx="262255" cy="7620"/>
                <wp:effectExtent l="10795" t="46990" r="22225" b="5969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4449445</wp:posOffset>
                </wp:positionH>
                <wp:positionV relativeFrom="paragraph">
                  <wp:posOffset>294640</wp:posOffset>
                </wp:positionV>
                <wp:extent cx="295275" cy="11430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3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hidden="0" allowOverlap="1">
                <wp:simplePos x="0" y="0"/>
                <wp:positionH relativeFrom="column">
                  <wp:posOffset>6214110</wp:posOffset>
                </wp:positionH>
                <wp:positionV relativeFrom="paragraph">
                  <wp:posOffset>294640</wp:posOffset>
                </wp:positionV>
                <wp:extent cx="262255" cy="7620"/>
                <wp:effectExtent l="13335" t="46990" r="19685" b="5969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6214110</wp:posOffset>
                </wp:positionH>
                <wp:positionV relativeFrom="paragraph">
                  <wp:posOffset>294640</wp:posOffset>
                </wp:positionV>
                <wp:extent cx="295275" cy="114300"/>
                <wp:effectExtent b="0" l="0" r="0" t="0"/>
                <wp:wrapNone/>
                <wp:docPr id="54" name="image54.png"/>
                <a:graphic>
                  <a:graphicData uri="http://schemas.openxmlformats.org/drawingml/2006/picture">
                    <pic:pic>
                      <pic:nvPicPr>
                        <pic:cNvPr id="0" name="image54.png"/>
                        <pic:cNvPicPr preferRelativeResize="0"/>
                      </pic:nvPicPr>
                      <pic:blipFill>
                        <a:blip r:embed="rId3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hidden="0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532765</wp:posOffset>
                </wp:positionV>
                <wp:extent cx="262255" cy="7620"/>
                <wp:effectExtent l="12700" t="46990" r="20320" b="5969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1793875</wp:posOffset>
                </wp:positionH>
                <wp:positionV relativeFrom="paragraph">
                  <wp:posOffset>532765</wp:posOffset>
                </wp:positionV>
                <wp:extent cx="295275" cy="114300"/>
                <wp:effectExtent b="0" l="0" r="0" t="0"/>
                <wp:wrapNone/>
                <wp:docPr id="62" name="image62.png"/>
                <a:graphic>
                  <a:graphicData uri="http://schemas.openxmlformats.org/drawingml/2006/picture">
                    <pic:pic>
                      <pic:nvPicPr>
                        <pic:cNvPr id="0" name="image62.png"/>
                        <pic:cNvPicPr preferRelativeResize="0"/>
                      </pic:nvPicPr>
                      <pic:blipFill>
                        <a:blip r:embed="rId4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hidden="0" allowOverlap="1">
                <wp:simplePos x="0" y="0"/>
                <wp:positionH relativeFrom="column">
                  <wp:posOffset>3785870</wp:posOffset>
                </wp:positionH>
                <wp:positionV relativeFrom="paragraph">
                  <wp:posOffset>525145</wp:posOffset>
                </wp:positionV>
                <wp:extent cx="262255" cy="7620"/>
                <wp:effectExtent l="13970" t="48895" r="19050" b="57785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3785870</wp:posOffset>
                </wp:positionH>
                <wp:positionV relativeFrom="paragraph">
                  <wp:posOffset>525145</wp:posOffset>
                </wp:positionV>
                <wp:extent cx="295275" cy="114300"/>
                <wp:effectExtent b="0" l="0" r="0" t="0"/>
                <wp:wrapNone/>
                <wp:docPr id="61" name="image61.png"/>
                <a:graphic>
                  <a:graphicData uri="http://schemas.openxmlformats.org/drawingml/2006/picture">
                    <pic:pic>
                      <pic:nvPicPr>
                        <pic:cNvPr id="0" name="image61.png"/>
                        <pic:cNvPicPr preferRelativeResize="0"/>
                      </pic:nvPicPr>
                      <pic:blipFill>
                        <a:blip r:embed="rId4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hidden="0" allowOverlap="1">
                <wp:simplePos x="0" y="0"/>
                <wp:positionH relativeFrom="column">
                  <wp:posOffset>5626735</wp:posOffset>
                </wp:positionH>
                <wp:positionV relativeFrom="paragraph">
                  <wp:posOffset>927100</wp:posOffset>
                </wp:positionV>
                <wp:extent cx="262255" cy="7620"/>
                <wp:effectExtent l="6985" t="50800" r="16510" b="5588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5626735</wp:posOffset>
                </wp:positionH>
                <wp:positionV relativeFrom="paragraph">
                  <wp:posOffset>927100</wp:posOffset>
                </wp:positionV>
                <wp:extent cx="285750" cy="114300"/>
                <wp:effectExtent b="0" l="0" r="0" t="0"/>
                <wp:wrapNone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4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hidden="0" allowOverlap="1">
                <wp:simplePos x="0" y="0"/>
                <wp:positionH relativeFrom="column">
                  <wp:posOffset>4187190</wp:posOffset>
                </wp:positionH>
                <wp:positionV relativeFrom="paragraph">
                  <wp:posOffset>742315</wp:posOffset>
                </wp:positionV>
                <wp:extent cx="262255" cy="7620"/>
                <wp:effectExtent l="5715" t="46990" r="17780" b="59690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4187190</wp:posOffset>
                </wp:positionH>
                <wp:positionV relativeFrom="paragraph">
                  <wp:posOffset>742315</wp:posOffset>
                </wp:positionV>
                <wp:extent cx="285750" cy="114300"/>
                <wp:effectExtent b="0" l="0" r="0" t="0"/>
                <wp:wrapNone/>
                <wp:docPr id="58" name="image58.png"/>
                <a:graphic>
                  <a:graphicData uri="http://schemas.openxmlformats.org/drawingml/2006/picture">
                    <pic:pic>
                      <pic:nvPicPr>
                        <pic:cNvPr id="0" name="image58.png"/>
                        <pic:cNvPicPr preferRelativeResize="0"/>
                      </pic:nvPicPr>
                      <pic:blipFill>
                        <a:blip r:embed="rId4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hidden="0" allowOverlap="1">
                <wp:simplePos x="0" y="0"/>
                <wp:positionH relativeFrom="column">
                  <wp:posOffset>1092835</wp:posOffset>
                </wp:positionH>
                <wp:positionV relativeFrom="paragraph">
                  <wp:posOffset>896620</wp:posOffset>
                </wp:positionV>
                <wp:extent cx="262255" cy="7620"/>
                <wp:effectExtent l="6985" t="48895" r="16510" b="5778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1092835</wp:posOffset>
                </wp:positionH>
                <wp:positionV relativeFrom="paragraph">
                  <wp:posOffset>896620</wp:posOffset>
                </wp:positionV>
                <wp:extent cx="285750" cy="114300"/>
                <wp:effectExtent b="0" l="0" r="0" t="0"/>
                <wp:wrapNone/>
                <wp:docPr id="26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4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hidden="0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919480</wp:posOffset>
                </wp:positionV>
                <wp:extent cx="262255" cy="7620"/>
                <wp:effectExtent l="10795" t="52705" r="22225" b="5397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3077845</wp:posOffset>
                </wp:positionH>
                <wp:positionV relativeFrom="paragraph">
                  <wp:posOffset>919480</wp:posOffset>
                </wp:positionV>
                <wp:extent cx="295275" cy="114300"/>
                <wp:effectExtent b="0" l="0" r="0" t="0"/>
                <wp:wrapNone/>
                <wp:docPr id="28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4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 Показатели  качества блюд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a"/>
        <w:tblW w:w="1039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58"/>
        <w:gridCol w:w="1660"/>
        <w:gridCol w:w="1882"/>
        <w:gridCol w:w="1829"/>
        <w:gridCol w:w="1618"/>
        <w:gridCol w:w="1644"/>
      </w:tblGrid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Макаронные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изделия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 отделяются друг от друга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Свойственный данному продукту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запаха затхлости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Запеченные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Макароны могут быть соединены между собой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Свойственный данному продукту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запаха затхлости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золотистая корочка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результатов  работы учащегося: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уровень освоения  учащимся  учебного материала,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использовать теоретические знания при выполнении практических работ,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умений,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обоснованность, логичность и четкость изложения ответа,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аргументировать ответ,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оформление материала в соответствии с требованиями.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Тестовые задания №9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Назовите:  Способы варки макаронных изделий: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Укажите: От чего зависит качество отварных макаронных изделий?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Укажите: Причину увеличения в массе макаронных изделий при варке.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Заполните таблицу: Блюда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b"/>
        <w:tblW w:w="98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4"/>
        <w:gridCol w:w="2464"/>
      </w:tblGrid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варки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Особенность приготовления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жиром или сметаной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сыром, или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томатом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отварные с овощами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rPr>
          <w:trHeight w:val="75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Макаронник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запечённые с сыром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Лапшевник с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Назовите блюдо, в состав которого входят отварные макароны, яйца, молоко, соль, масло. ________________________________________________________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Укажите: Время варки макаронных изделий. 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7.Условия и сроки хранения блюд и гарниров из круп,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бобовых и макаронных изделий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Перечислите требования к качеству припущенного риса: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Внешний вид   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Цвет 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Вкус 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Консистенция 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Укажите: Температуру хранения готовых каш на мармите 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 Укажите: Сроки реализации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каш 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макаронных изделий 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бобовых 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Рассыпчатые каши 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Рассчитайте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Определите количество манной крупы, необходимое для приготовления 10 порций биточков манных.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Определите количество воды и соли, необходимое для приготовления 100 порций каши пшенной вязкой.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Приведите самые убедительные, на ваш взгляд, доказательства того что: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«Каши используют - в рационе здорового питания»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                                           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  тестовых заданий №9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Назовите:  Способы варки макаронных изделий: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Сливной, не сливной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Укажите: От чего зависит качество отварных макаронных изделий?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1. Соблюдение соотношения макаронных изделий и воды.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2. Соблюдение температурного режима варки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Укажите: Причину увеличения в массе макаронных изделий при варке.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Макаронные  изделия увеличиваются в массе и объёме за счет поглощения воды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клейстеризующимся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крахмалом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Заполните таблицу: Блюда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c"/>
        <w:tblW w:w="1056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0"/>
        <w:gridCol w:w="1952"/>
        <w:gridCol w:w="3685"/>
        <w:gridCol w:w="2835"/>
      </w:tblGrid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Наименование блюда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Способ варки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Особенность приготовления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rPr>
          <w:trHeight w:val="1437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жиром или сметаной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как гарнир или самостоятельное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сыром, или творогом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воде. Творог протирают и смешивают с макаронами перед подачей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как гарнир или самостоятельное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томатом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воде. Томатное пюре пассеруют на сливочном масле + соль и молотый перец.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как гарнир или самостоятельное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отварные с овощами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воде. Лук , морковь, петрушку пассеруют + шинкованный лук, в конце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пассерования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томатное пюре. Можно добавить прогретый зелёный горошек.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как самостоятельное блюда.</w:t>
            </w:r>
          </w:p>
        </w:tc>
      </w:tr>
      <w:tr w:rsidR="00324DA6">
        <w:trPr>
          <w:trHeight w:val="1850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Макаронник 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кг макаронных изделий 2,2-3,0  воды и 30 гр. соли. Макароны варят на молоке с добавлением молока и воды.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как самостоятельное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запечённые с сыром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кг макаронных изделий 2,2-3,0  воды и 30 гр. соли, перед запеканием посыпают тертым сыром сбрызгивают сливочным маслом.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как самостоятельное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Лапшевник с творогом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кг макаронных изделий 2,2-3,0  воды и 30 гр. соли. Используют протёртый творог, заправленный солью. Сахаром с добавлением сырых яиц.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как самостоятельное блюда.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5Назовите блюдо, в состав которого входят отварные макароны, яйца, молоко соль, масло. 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Макаронник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6.Укажите: Время варки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Макароны – 15-20 минут; лапша 7-10 минут; вермишель 3-5 минут.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7.Условия и сроки хранения блюд и гарниров из круп,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бобовых и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Хранят блюда из макаронных изделий  при t- 70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-75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 – 2 часа, рассыпчатые каши – 6 часов; вязкие,  жидкие каши – 3 часа; блюда из вязких каш – 3 часа; блюда из бобовых – 2 часа.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Перечислите требования к качеству припущенного риса: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Внешний вид: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зерна крупы хорошо набухшие, сохранившие свою форму, легко отделяющиеся друг от друга.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Цвет: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белый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Вкус: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меру солёный, без посторонних привкусов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Консистенция: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рассыпчатая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9. Укажите: Температуру хранения готовых каш на мармите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t- 70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-75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 Укажите: Сроки реализации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каш: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часа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макаронных изделий: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часа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бобовых: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часа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Рассыпчатые каши: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 часов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Рассчитайте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Определите количество манной крупы, необходимое для приготовления 10 порций биточков манных.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со сборником рецептур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Определите количество воды и соли, необходимое для приготовления 100 порций каши пшенной вязкой.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со сборником рецептур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Приведите самые убедительные, на ваш взгляд, доказательства того что: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«Каши используют - в рационе здорового питания»</w:t>
      </w:r>
    </w:p>
    <w:p w:rsidR="00324DA6" w:rsidRDefault="00E12AA9">
      <w:pPr>
        <w:numPr>
          <w:ilvl w:val="0"/>
          <w:numId w:val="20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Улучшают процесс пищеварения;</w:t>
      </w:r>
    </w:p>
    <w:p w:rsidR="00324DA6" w:rsidRDefault="00E12AA9">
      <w:pPr>
        <w:numPr>
          <w:ilvl w:val="0"/>
          <w:numId w:val="20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Повышают калорийность;</w:t>
      </w:r>
    </w:p>
    <w:p w:rsidR="00324DA6" w:rsidRDefault="00E12AA9">
      <w:pPr>
        <w:numPr>
          <w:ilvl w:val="0"/>
          <w:numId w:val="20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 источником минеральных веществ (калий, фосфор, железо, магний, марганец);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Витаминов группы В, РР, Е (гречневая, овсяная крупа)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 xml:space="preserve">                                                                   Тест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1.Почему яйцо — один из самых полноценных продуктов питания?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Нарушение каких санитарных правил обработки яиц может стать источником опасных пищевых отравлений и инфекций?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Как определяется качество яиц?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Почему яйца водоплавающей птицы не используются в кулинарии?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Какими продуктами можно заменить свежие куриные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Укажите нормы взаимозаменяемости яичных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7. Заполните таблицу  указав условия варки и кулинарное использование яиц в зависимости от способа варки.</w:t>
      </w:r>
    </w:p>
    <w:tbl>
      <w:tblPr>
        <w:tblStyle w:val="afd"/>
        <w:tblW w:w="1059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48"/>
        <w:gridCol w:w="3474"/>
        <w:gridCol w:w="3474"/>
      </w:tblGrid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Кулинарное использование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Всмятку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 без скорлупы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Какое количество воды необходимо для варки 1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При варке яиц вкрутую на желтке может образовываться серо-зеленоватый налет, как его предупредить?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Укажите ингредиенты и технологическую последовательность приготовления яичной кашки: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 ингредиенты: 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технологическая последовательность приготовления: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соединяют яйца с молоком 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Эталон ответов к</w:t>
      </w: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 xml:space="preserve"> тесту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1.Почему яйцо — один из самых полноценных продуктов питания?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Яйца имеют большое значение в питании человека. Их пищевая ценность обусловливается прежде всего содержанием белков, жира, витаминов A, D, 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, большого количества всех необходимых человеку минеральных веществ — железа, фосфора, кальция, серы и других, а также жироподобных веществ — холестерина и лецитина, влияющих на процессы жизнедеятельности организма.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Нарушение каких санитарных правил обработки яиц может стать источником опасных пищевых отравлений и инфекций?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Куринные яйца перед использованием необходимо мыть и дезинфицировать в 4-х секционной ванне.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Как определяется качество яиц?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Качество диетических и столовых яиц определяют по состоянию воздушной камеры, белка и желтка.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 диетических яиц неподвижная воздушная камера высотой не более 4 мм; белок плотный, светлый, прозрачный, едва видимый, но контуры невидны, занимает центральное положение и не перемещается.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 столовых яиц неподвижная воздушная камера ( допускается некоторая подвижность) высотой не более 7мм; для яиц хранящихся в холодильниках – не более 9мм;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Белок – плотный, светлый, прозрачный;  желток – прочный малозаметный. Может слегка перемещаться;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яйцах  хранившихся в холодильниках желток перемещающийся.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Почему яйца водоплавающей птицы не используются в кулинарии?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Яйца водоплавающих  птиц не используют, так как они могут содержать вредные для организма человека микроорганизмы.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 Какими продуктами можно заменить свежие куриные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Можно заменить меланжем и яичным порошком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 Укажите нормы взаимозаменяемости яичных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грамм яичного порошка и 30 грамм воды соответствует массе одного яйца среднего размера; меланж берут 1:1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Заполните таблицу  указав условия варки и кулинарное использование яиц в зависимости от способа варки.</w:t>
      </w:r>
    </w:p>
    <w:tbl>
      <w:tblPr>
        <w:tblStyle w:val="afe"/>
        <w:tblW w:w="1059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48"/>
        <w:gridCol w:w="3474"/>
        <w:gridCol w:w="3474"/>
      </w:tblGrid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Условия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Кулинарное использование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Всмятку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 – 3  минуты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Отпускают яйца в горячем виде по 1- 2 шт. как самостоятельное блюдо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тарелках или вставляя в специальные подставки под яйца, к ним можно подать хлеб и масло. 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«В мешочек»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4,5 – 5  минут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Отпускают также как яйца 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всмятку, или используют для прозрачного бульона, для шпината с яйцом и гренками, яиц на гренках под соусом. 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– 12  минут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 в очищенном виде для салатов, холодных блюд, супов, соусов,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фарширования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 без скорлупы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– 4 минуты 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 холодном и горячем виде. Отпускают на гренках из белого хлеба, под соусом или с горячими мясными блюдами.</w:t>
            </w:r>
          </w:p>
        </w:tc>
      </w:tr>
    </w:tbl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Какое количество воды необходимо для варки 1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варки одного яйца берут 250 – 300 г воды.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 При варке яиц вкрутую на желтке может образовываться серо-зеленоватый налет, как его предупредить?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варки яйца немедленно погружают холодную воду на несколько секунд.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Укажите ингредиенты и технологическую последовательность приготовления яичной кашки: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 ингредиенты: яйца или меланж,  молоко, соль, сливочное масло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технологическая последовательность приготовления: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соединяют яйца с молоком       добавляют соль       тщательно перемешивают      вводят сливочное масло      не прерывно помешивают      варят до лёгкого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отпускают на порционных сковородах  или тарелках выложив горкой.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hidden="0" allowOverlap="1">
                <wp:simplePos x="0" y="0"/>
                <wp:positionH relativeFrom="column">
                  <wp:posOffset>5177790</wp:posOffset>
                </wp:positionH>
                <wp:positionV relativeFrom="paragraph">
                  <wp:posOffset>512444</wp:posOffset>
                </wp:positionV>
                <wp:extent cx="182880" cy="8255"/>
                <wp:effectExtent l="5715" t="55245" r="20955" b="5080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5177790</wp:posOffset>
                </wp:positionH>
                <wp:positionV relativeFrom="paragraph">
                  <wp:posOffset>512444</wp:posOffset>
                </wp:positionV>
                <wp:extent cx="209550" cy="114300"/>
                <wp:effectExtent b="0" l="0" r="0" t="0"/>
                <wp:wrapNone/>
                <wp:docPr id="34" name="image34.png"/>
                <a:graphic>
                  <a:graphicData uri="http://schemas.openxmlformats.org/drawingml/2006/picture">
                    <pic:pic>
                      <pic:nvPicPr>
                        <pic:cNvPr id="0" name="image34.png"/>
                        <pic:cNvPicPr preferRelativeResize="0"/>
                      </pic:nvPicPr>
                      <pic:blipFill>
                        <a:blip r:embed="rId4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hidden="0" allowOverlap="1">
                <wp:simplePos x="0" y="0"/>
                <wp:positionH relativeFrom="column">
                  <wp:posOffset>753745</wp:posOffset>
                </wp:positionH>
                <wp:positionV relativeFrom="paragraph">
                  <wp:posOffset>285115</wp:posOffset>
                </wp:positionV>
                <wp:extent cx="182880" cy="8255"/>
                <wp:effectExtent l="10795" t="56515" r="25400" b="4953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753745</wp:posOffset>
                </wp:positionH>
                <wp:positionV relativeFrom="paragraph">
                  <wp:posOffset>285115</wp:posOffset>
                </wp:positionV>
                <wp:extent cx="219075" cy="114300"/>
                <wp:effectExtent b="0" l="0" r="0" t="0"/>
                <wp:wrapNone/>
                <wp:docPr id="52" name="image52.png"/>
                <a:graphic>
                  <a:graphicData uri="http://schemas.openxmlformats.org/drawingml/2006/picture">
                    <pic:pic>
                      <pic:nvPicPr>
                        <pic:cNvPr id="0" name="image52.png"/>
                        <pic:cNvPicPr preferRelativeResize="0"/>
                      </pic:nvPicPr>
                      <pic:blipFill>
                        <a:blip r:embed="rId4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hidden="0" allowOverlap="1">
                <wp:simplePos x="0" y="0"/>
                <wp:positionH relativeFrom="column">
                  <wp:posOffset>2228215</wp:posOffset>
                </wp:positionH>
                <wp:positionV relativeFrom="paragraph">
                  <wp:posOffset>293370</wp:posOffset>
                </wp:positionV>
                <wp:extent cx="182880" cy="8255"/>
                <wp:effectExtent l="8890" t="55245" r="17780" b="5080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2228215</wp:posOffset>
                </wp:positionH>
                <wp:positionV relativeFrom="paragraph">
                  <wp:posOffset>293370</wp:posOffset>
                </wp:positionV>
                <wp:extent cx="209550" cy="114300"/>
                <wp:effectExtent b="0" l="0" r="0" t="0"/>
                <wp:wrapNone/>
                <wp:docPr id="22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4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hidden="0" allowOverlap="1">
                <wp:simplePos x="0" y="0"/>
                <wp:positionH relativeFrom="column">
                  <wp:posOffset>4648835</wp:posOffset>
                </wp:positionH>
                <wp:positionV relativeFrom="paragraph">
                  <wp:posOffset>301625</wp:posOffset>
                </wp:positionV>
                <wp:extent cx="182880" cy="8255"/>
                <wp:effectExtent l="10160" t="53975" r="16510" b="5207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4648835</wp:posOffset>
                </wp:positionH>
                <wp:positionV relativeFrom="paragraph">
                  <wp:posOffset>301625</wp:posOffset>
                </wp:positionV>
                <wp:extent cx="209550" cy="114300"/>
                <wp:effectExtent b="0" l="0" r="0" t="0"/>
                <wp:wrapNone/>
                <wp:docPr id="29" name="image29.png"/>
                <a:graphic>
                  <a:graphicData uri="http://schemas.openxmlformats.org/drawingml/2006/picture">
                    <pic:pic>
                      <pic:nvPicPr>
                        <pic:cNvPr id="0" name="image29.png"/>
                        <pic:cNvPicPr preferRelativeResize="0"/>
                      </pic:nvPicPr>
                      <pic:blipFill>
                        <a:blip r:embed="rId4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hidden="0" allowOverlap="1">
                <wp:simplePos x="0" y="0"/>
                <wp:positionH relativeFrom="column">
                  <wp:posOffset>502920</wp:posOffset>
                </wp:positionH>
                <wp:positionV relativeFrom="paragraph">
                  <wp:posOffset>504190</wp:posOffset>
                </wp:positionV>
                <wp:extent cx="182880" cy="8255"/>
                <wp:effectExtent l="7620" t="56515" r="19050" b="4953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502920</wp:posOffset>
                </wp:positionH>
                <wp:positionV relativeFrom="paragraph">
                  <wp:posOffset>504190</wp:posOffset>
                </wp:positionV>
                <wp:extent cx="209550" cy="114300"/>
                <wp:effectExtent b="0" l="0" r="0" t="0"/>
                <wp:wrapNone/>
                <wp:docPr id="21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5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hidden="0" allowOverlap="1">
                <wp:simplePos x="0" y="0"/>
                <wp:positionH relativeFrom="column">
                  <wp:posOffset>2748280</wp:posOffset>
                </wp:positionH>
                <wp:positionV relativeFrom="paragraph">
                  <wp:posOffset>504190</wp:posOffset>
                </wp:positionV>
                <wp:extent cx="182880" cy="8255"/>
                <wp:effectExtent l="5080" t="56515" r="21590" b="4953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2748280</wp:posOffset>
                </wp:positionH>
                <wp:positionV relativeFrom="paragraph">
                  <wp:posOffset>504190</wp:posOffset>
                </wp:positionV>
                <wp:extent cx="209550" cy="114300"/>
                <wp:effectExtent b="0" l="0" r="0" t="0"/>
                <wp:wrapNone/>
                <wp:docPr id="17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5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 №2  Тема: «Жареные и запеченные яичные блюда»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1.Перечислите виды яичниц.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Продолжите технологическую последовательность приготовления яичницы-глазуньи: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разогревают сковороду 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Назовите причины появления дефектов яичницы-глазуньи.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Дефект                                                      Причины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Белые пятна на              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поверхности желтка       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Вздутие белка                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Назовите правила приготовления омлетов.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Почему белок яйца при взбивании увеличивается в объеме?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Продолжите технологическую последовательность приготовления натурального омлета: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 xml:space="preserve">приготовляют омлетную массу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Чем отличается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омлетов?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 Выполните практические задания.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1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количество меланжа, необходимое для приготовления 25 порций натурального омлета при замене яиц, если для одной порции расходуют 2 яйца массой по 40 г.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2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Определите количество яичного порошка, необходимое при замене яиц для приготовления 40 порций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 для одной порции расходуют 2 яйца массой по 40 г.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Эталон ответов к  тесту №2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1.Перечислите виды яичниц.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Яичница – глазунья  (натуральная); яичница со шпиком, с луком (гарниром);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яичница – глазунья с мясными продуктами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Продолжите технологическую последовательность приготовления яичницы-глазуньи: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разогревают сковороду        выпускают яйца (2- 3 шт. на порцию), так чтобы не нарушить  оболочки яйца          посыпают солью         жарят до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белка.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hidden="0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103504</wp:posOffset>
                </wp:positionV>
                <wp:extent cx="262255" cy="8255"/>
                <wp:effectExtent l="9525" t="46355" r="23495" b="5969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1847850</wp:posOffset>
                </wp:positionH>
                <wp:positionV relativeFrom="paragraph">
                  <wp:posOffset>103504</wp:posOffset>
                </wp:positionV>
                <wp:extent cx="295275" cy="114300"/>
                <wp:effectExtent b="0" l="0" r="0" t="0"/>
                <wp:wrapNone/>
                <wp:docPr id="15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5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hidden="0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316230</wp:posOffset>
                </wp:positionV>
                <wp:extent cx="262255" cy="8255"/>
                <wp:effectExtent l="6985" t="49530" r="16510" b="56515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2045335</wp:posOffset>
                </wp:positionH>
                <wp:positionV relativeFrom="paragraph">
                  <wp:posOffset>316230</wp:posOffset>
                </wp:positionV>
                <wp:extent cx="285750" cy="114300"/>
                <wp:effectExtent b="0" l="0" r="0" t="0"/>
                <wp:wrapNone/>
                <wp:docPr id="57" name="image57.png"/>
                <a:graphic>
                  <a:graphicData uri="http://schemas.openxmlformats.org/drawingml/2006/picture">
                    <pic:pic>
                      <pic:nvPicPr>
                        <pic:cNvPr id="0" name="image57.png"/>
                        <pic:cNvPicPr preferRelativeResize="0"/>
                      </pic:nvPicPr>
                      <pic:blipFill>
                        <a:blip r:embed="rId5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hidden="0" allowOverlap="1">
                <wp:simplePos x="0" y="0"/>
                <wp:positionH relativeFrom="column">
                  <wp:posOffset>3781425</wp:posOffset>
                </wp:positionH>
                <wp:positionV relativeFrom="paragraph">
                  <wp:posOffset>324485</wp:posOffset>
                </wp:positionV>
                <wp:extent cx="262255" cy="8255"/>
                <wp:effectExtent l="9525" t="48260" r="23495" b="57785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3781425</wp:posOffset>
                </wp:positionH>
                <wp:positionV relativeFrom="paragraph">
                  <wp:posOffset>324485</wp:posOffset>
                </wp:positionV>
                <wp:extent cx="295275" cy="114300"/>
                <wp:effectExtent b="0" l="0" r="0" t="0"/>
                <wp:wrapNone/>
                <wp:docPr id="35" name="image35.png"/>
                <a:graphic>
                  <a:graphicData uri="http://schemas.openxmlformats.org/drawingml/2006/picture">
                    <pic:pic>
                      <pic:nvPicPr>
                        <pic:cNvPr id="0" name="image35.png"/>
                        <pic:cNvPicPr preferRelativeResize="0"/>
                      </pic:nvPicPr>
                      <pic:blipFill>
                        <a:blip r:embed="rId5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Назовите причины появления дефектов яичницы-глазуньи.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Дефект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Причины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Белые пятна на                            Солят только белок, если соль попала на желток, то в тех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поверхности желтка                       местах образуются светлые пятна, так как соль понижает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Вздутие белка                              температуру его свертывания.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 Назовите правила приготовления омлетов.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 разводят молоком (2:1) солят, хорошо перемешивают, слегка взбивая до появления на поверхности пены. Омлетную массу наливают на разогретую сковороду с маслом.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Почему белок яйца при взбивании увеличивается в объеме?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Белок яйца обладает связующими свойствами, является хорошим пенообразователем.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Продолжите технологическую последовательность приготовления натурального омлета: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приготовляют омлетную массу        яичные продукты  соединяют с молоком и солью        хорошо вымешивают         слегка взбивают        наливают на разогретую с маслом сковороду         доводят до готовности.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hidden="0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98425</wp:posOffset>
                </wp:positionV>
                <wp:extent cx="262255" cy="8255"/>
                <wp:effectExtent l="13335" t="50800" r="19685" b="55245"/>
                <wp:wrapNone/>
                <wp:docPr id="64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2470785</wp:posOffset>
                </wp:positionH>
                <wp:positionV relativeFrom="paragraph">
                  <wp:posOffset>98425</wp:posOffset>
                </wp:positionV>
                <wp:extent cx="295275" cy="114300"/>
                <wp:effectExtent b="0" l="0" r="0" t="0"/>
                <wp:wrapNone/>
                <wp:docPr id="64" name="image64.png"/>
                <a:graphic>
                  <a:graphicData uri="http://schemas.openxmlformats.org/drawingml/2006/picture">
                    <pic:pic>
                      <pic:nvPicPr>
                        <pic:cNvPr id="0" name="image64.png"/>
                        <pic:cNvPicPr preferRelativeResize="0"/>
                      </pic:nvPicPr>
                      <pic:blipFill>
                        <a:blip r:embed="rId5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hidden="0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329565</wp:posOffset>
                </wp:positionV>
                <wp:extent cx="262255" cy="8255"/>
                <wp:effectExtent l="11430" t="43815" r="21590" b="52705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487680</wp:posOffset>
                </wp:positionH>
                <wp:positionV relativeFrom="paragraph">
                  <wp:posOffset>329565</wp:posOffset>
                </wp:positionV>
                <wp:extent cx="295275" cy="104775"/>
                <wp:effectExtent b="0" l="0" r="0" t="0"/>
                <wp:wrapNone/>
                <wp:docPr id="37" name="image37.png"/>
                <a:graphic>
                  <a:graphicData uri="http://schemas.openxmlformats.org/drawingml/2006/picture">
                    <pic:pic>
                      <pic:nvPicPr>
                        <pic:cNvPr id="0" name="image37.png"/>
                        <pic:cNvPicPr preferRelativeResize="0"/>
                      </pic:nvPicPr>
                      <pic:blipFill>
                        <a:blip r:embed="rId5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04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hidden="0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337820</wp:posOffset>
                </wp:positionV>
                <wp:extent cx="262255" cy="8255"/>
                <wp:effectExtent l="13335" t="52070" r="19685" b="5397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2546985</wp:posOffset>
                </wp:positionH>
                <wp:positionV relativeFrom="paragraph">
                  <wp:posOffset>337820</wp:posOffset>
                </wp:positionV>
                <wp:extent cx="295275" cy="11430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5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hidden="0" allowOverlap="1">
                <wp:simplePos x="0" y="0"/>
                <wp:positionH relativeFrom="column">
                  <wp:posOffset>4188459</wp:posOffset>
                </wp:positionH>
                <wp:positionV relativeFrom="paragraph">
                  <wp:posOffset>346075</wp:posOffset>
                </wp:positionV>
                <wp:extent cx="262255" cy="8255"/>
                <wp:effectExtent l="6985" t="50800" r="16510" b="5524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4188459</wp:posOffset>
                </wp:positionH>
                <wp:positionV relativeFrom="paragraph">
                  <wp:posOffset>346075</wp:posOffset>
                </wp:positionV>
                <wp:extent cx="285750" cy="114300"/>
                <wp:effectExtent b="0" l="0" r="0" t="0"/>
                <wp:wrapNone/>
                <wp:docPr id="1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5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hidden="0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568325</wp:posOffset>
                </wp:positionV>
                <wp:extent cx="262255" cy="8255"/>
                <wp:effectExtent l="13335" t="44450" r="19685" b="61595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2546985</wp:posOffset>
                </wp:positionH>
                <wp:positionV relativeFrom="paragraph">
                  <wp:posOffset>568325</wp:posOffset>
                </wp:positionV>
                <wp:extent cx="295275" cy="114300"/>
                <wp:effectExtent b="0" l="0" r="0" t="0"/>
                <wp:wrapNone/>
                <wp:docPr id="59" name="image59.png"/>
                <a:graphic>
                  <a:graphicData uri="http://schemas.openxmlformats.org/drawingml/2006/picture">
                    <pic:pic>
                      <pic:nvPicPr>
                        <pic:cNvPr id="0" name="image59.png"/>
                        <pic:cNvPicPr preferRelativeResize="0"/>
                      </pic:nvPicPr>
                      <pic:blipFill>
                        <a:blip r:embed="rId5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7. Чем отличается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драчена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 омлетов?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отличается от омлета тем, что приготавливается с добавлением муки и сметаны.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Практическое  задания.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1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количество меланжа, необходимое для приготовления 25 порций натурального омлета при замене яиц, если для одной порции расходуют 2 яйца массой по 40 г. Меланж 1:1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Решение:80гр меланжа на 1 порцию, а на 25 порций 25X80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200грамм меланжа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2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Определите количество яичного порошка, необходимое при замене яиц для приготовления 40 порций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 для одной порции расходуют 2 яйца массой по 40 г. 1 - яйцо – 10гр яичного порошка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 грамм яичного порошка на 1 порцию, а на 40 порций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X 20гр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800 грамм порошка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 №3  тема: «Блюда из творога»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1.Каково значение в питании блюд из творога?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Почему перед приготовлением блюд творог протирают через сито или через протирочную машину?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Перечислите способы подачи холодных блюд из творога.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Продолжите технологическую последовательность приготовления и отпуск  натурального творога: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используют жирный и полужирный творог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—»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Продолжите технологическую последовательность приготовления вареников  ленивых: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приготовляют творожную массу —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В чем отличие вареников с творожным фаршем от вареников ленивых?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Какие продукты используются для приготовления сырников и творожной запеканки?________________________________________________________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 Готовить сырники можно не только с мукой но и …………..?____________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Определите название блюда по перечисленному набору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Блюдо 1                                                       Блюдо 2                                                 Блюдо 3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Творог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Мука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Сахар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Яйца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Сметана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Масло сливочное                                              —                                                 Маргарин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                                                                    —                                                      —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Блюдо_____________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Блюдо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Блюдо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 В чем отличие пудинга творожного от запеканок?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Дайте характеристику полуфабриката «Вареники с творожным фаршем»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Дайте характеристику полуфабриката «Вареники ленивые»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 Заполните таблицу, указав показатели качества блюд из творога.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"/>
        <w:tblW w:w="104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27"/>
        <w:gridCol w:w="1719"/>
        <w:gridCol w:w="1697"/>
        <w:gridCol w:w="1696"/>
        <w:gridCol w:w="1701"/>
        <w:gridCol w:w="1882"/>
      </w:tblGrid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Блюдо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с творожным фаршем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ленивые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Сырники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Запеканка из творога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Пудинг запеченный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к тесту №3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1.Каково значение в питании блюд из творога?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Значение творожных блюд в питании чрезвычайно велико, так как в твороге содержится до 16,5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%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белков, до 18% жира, большое количество кальция (140%), витамины А и Е, группы В.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Высокая концентрация в твороге молочных белков и жира, присутствие незаменимых аминокислот, солей кальция и фосфора — все это делает его продуктом, необходимым для нормального развития организма человека.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Почему перед приготовлением блюд творог протирают через сито или через протирочную машину?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однородной массы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Перечислите способы подачи холодных блюд из творога.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 с молоком, сливками, сметаной или сахаром. Творожная масса сладкая с изюмом или медом; творожная масса с орехами; творожная масса со сметаной.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 Продолжите технологическую последовательность приготовления и отпуск  натурального творога: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используют жирный и полужирный творог        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творог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протирают через сито или пропускают через протирочную  машину        для улучшения аромата в творог можно добавить тёртую цедру         ванилин         иногда подают с сахаром.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hidden="0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93980</wp:posOffset>
                </wp:positionV>
                <wp:extent cx="269875" cy="0"/>
                <wp:effectExtent l="9525" t="55880" r="15875" b="5842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3467100</wp:posOffset>
                </wp:positionH>
                <wp:positionV relativeFrom="paragraph">
                  <wp:posOffset>93980</wp:posOffset>
                </wp:positionV>
                <wp:extent cx="295275" cy="1143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hidden="0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357505</wp:posOffset>
                </wp:positionV>
                <wp:extent cx="269875" cy="0"/>
                <wp:effectExtent l="9525" t="52705" r="15875" b="61595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3467100</wp:posOffset>
                </wp:positionH>
                <wp:positionV relativeFrom="paragraph">
                  <wp:posOffset>357505</wp:posOffset>
                </wp:positionV>
                <wp:extent cx="295275" cy="114300"/>
                <wp:effectExtent b="0" l="0" r="0" t="0"/>
                <wp:wrapNone/>
                <wp:docPr id="63" name="image63.png"/>
                <a:graphic>
                  <a:graphicData uri="http://schemas.openxmlformats.org/drawingml/2006/picture">
                    <pic:pic>
                      <pic:nvPicPr>
                        <pic:cNvPr id="0" name="image63.png"/>
                        <pic:cNvPicPr preferRelativeResize="0"/>
                      </pic:nvPicPr>
                      <pic:blipFill>
                        <a:blip r:embed="rId6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hidden="0" allowOverlap="1">
                <wp:simplePos x="0" y="0"/>
                <wp:positionH relativeFrom="column">
                  <wp:posOffset>3521075</wp:posOffset>
                </wp:positionH>
                <wp:positionV relativeFrom="paragraph">
                  <wp:posOffset>605155</wp:posOffset>
                </wp:positionV>
                <wp:extent cx="269875" cy="0"/>
                <wp:effectExtent l="6350" t="52705" r="19050" b="61595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3521075</wp:posOffset>
                </wp:positionH>
                <wp:positionV relativeFrom="paragraph">
                  <wp:posOffset>605155</wp:posOffset>
                </wp:positionV>
                <wp:extent cx="295275" cy="114300"/>
                <wp:effectExtent b="0" l="0" r="0" t="0"/>
                <wp:wrapNone/>
                <wp:docPr id="39" name="image39.png"/>
                <a:graphic>
                  <a:graphicData uri="http://schemas.openxmlformats.org/drawingml/2006/picture">
                    <pic:pic>
                      <pic:nvPicPr>
                        <pic:cNvPr id="0" name="image39.png"/>
                        <pic:cNvPicPr preferRelativeResize="0"/>
                      </pic:nvPicPr>
                      <pic:blipFill>
                        <a:blip r:embed="rId6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hidden="0" allowOverlap="1">
                <wp:simplePos x="0" y="0"/>
                <wp:positionH relativeFrom="column">
                  <wp:posOffset>2510155</wp:posOffset>
                </wp:positionH>
                <wp:positionV relativeFrom="paragraph">
                  <wp:posOffset>605155</wp:posOffset>
                </wp:positionV>
                <wp:extent cx="269875" cy="0"/>
                <wp:effectExtent l="5080" t="52705" r="20320" b="6159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2510155</wp:posOffset>
                </wp:positionH>
                <wp:positionV relativeFrom="paragraph">
                  <wp:posOffset>605155</wp:posOffset>
                </wp:positionV>
                <wp:extent cx="295275" cy="1143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 Продолжите технологическую последовательность приготовления вареников  ленивых: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приготовляют творожную массу        соединяют с сырыми яйцами         сахаром        солью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пшеничной мукой          перемешивают до однородной массы         раскатывают в пласт толщиной 10мм          нарезают полосками шириной 2 – 2,5см, которые нарезают прямоугольниками или ромбами          варят при слабом кипении в подсоленной воде 4 -5 минут       отпускают в подогретой посуде, поливают растопленным сливочным маслом. Сметану можно подать отдельно.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hidden="0" allowOverlap="1">
                <wp:simplePos x="0" y="0"/>
                <wp:positionH relativeFrom="column">
                  <wp:posOffset>2712720</wp:posOffset>
                </wp:positionH>
                <wp:positionV relativeFrom="paragraph">
                  <wp:posOffset>100965</wp:posOffset>
                </wp:positionV>
                <wp:extent cx="269875" cy="0"/>
                <wp:effectExtent l="7620" t="53340" r="17780" b="6096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2712720</wp:posOffset>
                </wp:positionH>
                <wp:positionV relativeFrom="paragraph">
                  <wp:posOffset>100965</wp:posOffset>
                </wp:positionV>
                <wp:extent cx="295275" cy="114300"/>
                <wp:effectExtent b="0" l="0" r="0" t="0"/>
                <wp:wrapNone/>
                <wp:docPr id="41" name="image41.png"/>
                <a:graphic>
                  <a:graphicData uri="http://schemas.openxmlformats.org/drawingml/2006/picture">
                    <pic:pic>
                      <pic:nvPicPr>
                        <pic:cNvPr id="0" name="image41.png"/>
                        <pic:cNvPicPr preferRelativeResize="0"/>
                      </pic:nvPicPr>
                      <pic:blipFill>
                        <a:blip r:embed="rId6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hidden="0" allowOverlap="1">
                <wp:simplePos x="0" y="0"/>
                <wp:positionH relativeFrom="column">
                  <wp:posOffset>506730</wp:posOffset>
                </wp:positionH>
                <wp:positionV relativeFrom="paragraph">
                  <wp:posOffset>319405</wp:posOffset>
                </wp:positionV>
                <wp:extent cx="269875" cy="0"/>
                <wp:effectExtent l="11430" t="52705" r="23495" b="6159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506730</wp:posOffset>
                </wp:positionH>
                <wp:positionV relativeFrom="paragraph">
                  <wp:posOffset>319405</wp:posOffset>
                </wp:positionV>
                <wp:extent cx="304800" cy="114300"/>
                <wp:effectExtent b="0" l="0" r="0" t="0"/>
                <wp:wrapNone/>
                <wp:docPr id="36" name="image36.png"/>
                <a:graphic>
                  <a:graphicData uri="http://schemas.openxmlformats.org/drawingml/2006/picture">
                    <pic:pic>
                      <pic:nvPicPr>
                        <pic:cNvPr id="0" name="image36.png"/>
                        <pic:cNvPicPr preferRelativeResize="0"/>
                      </pic:nvPicPr>
                      <pic:blipFill>
                        <a:blip r:embed="rId6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hidden="0" allowOverlap="1">
                <wp:simplePos x="0" y="0"/>
                <wp:positionH relativeFrom="column">
                  <wp:posOffset>5316855</wp:posOffset>
                </wp:positionH>
                <wp:positionV relativeFrom="paragraph">
                  <wp:posOffset>100965</wp:posOffset>
                </wp:positionV>
                <wp:extent cx="269875" cy="0"/>
                <wp:effectExtent l="11430" t="53340" r="23495" b="6096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5316855</wp:posOffset>
                </wp:positionH>
                <wp:positionV relativeFrom="paragraph">
                  <wp:posOffset>100965</wp:posOffset>
                </wp:positionV>
                <wp:extent cx="304800" cy="114300"/>
                <wp:effectExtent b="0" l="0" r="0" t="0"/>
                <wp:wrapNone/>
                <wp:docPr id="31" name="image31.png"/>
                <a:graphic>
                  <a:graphicData uri="http://schemas.openxmlformats.org/drawingml/2006/picture">
                    <pic:pic>
                      <pic:nvPicPr>
                        <pic:cNvPr id="0" name="image31.png"/>
                        <pic:cNvPicPr preferRelativeResize="0"/>
                      </pic:nvPicPr>
                      <pic:blipFill>
                        <a:blip r:embed="rId6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hidden="0" allowOverlap="1">
                <wp:simplePos x="0" y="0"/>
                <wp:positionH relativeFrom="column">
                  <wp:posOffset>6381750</wp:posOffset>
                </wp:positionH>
                <wp:positionV relativeFrom="paragraph">
                  <wp:posOffset>100965</wp:posOffset>
                </wp:positionV>
                <wp:extent cx="269875" cy="0"/>
                <wp:effectExtent l="9525" t="53340" r="15875" b="6096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6381750</wp:posOffset>
                </wp:positionH>
                <wp:positionV relativeFrom="paragraph">
                  <wp:posOffset>100965</wp:posOffset>
                </wp:positionV>
                <wp:extent cx="295275" cy="114300"/>
                <wp:effectExtent b="0" l="0" r="0" t="0"/>
                <wp:wrapNone/>
                <wp:docPr id="18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6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hidden="0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299085</wp:posOffset>
                </wp:positionV>
                <wp:extent cx="269875" cy="0"/>
                <wp:effectExtent l="11430" t="60960" r="23495" b="5334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2240280</wp:posOffset>
                </wp:positionH>
                <wp:positionV relativeFrom="paragraph">
                  <wp:posOffset>299085</wp:posOffset>
                </wp:positionV>
                <wp:extent cx="304800" cy="114300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6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hidden="0" allowOverlap="1">
                <wp:simplePos x="0" y="0"/>
                <wp:positionH relativeFrom="column">
                  <wp:posOffset>2375535</wp:posOffset>
                </wp:positionH>
                <wp:positionV relativeFrom="paragraph">
                  <wp:posOffset>908050</wp:posOffset>
                </wp:positionV>
                <wp:extent cx="269875" cy="0"/>
                <wp:effectExtent l="13335" t="60325" r="21590" b="5397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2375535</wp:posOffset>
                </wp:positionH>
                <wp:positionV relativeFrom="paragraph">
                  <wp:posOffset>908050</wp:posOffset>
                </wp:positionV>
                <wp:extent cx="304800" cy="114300"/>
                <wp:effectExtent b="0" l="0" r="0" t="0"/>
                <wp:wrapNone/>
                <wp:docPr id="16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6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hidden="0" allowOverlap="1">
                <wp:simplePos x="0" y="0"/>
                <wp:positionH relativeFrom="column">
                  <wp:posOffset>5586730</wp:posOffset>
                </wp:positionH>
                <wp:positionV relativeFrom="paragraph">
                  <wp:posOffset>319405</wp:posOffset>
                </wp:positionV>
                <wp:extent cx="269875" cy="0"/>
                <wp:effectExtent l="5080" t="52705" r="20320" b="61595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5586730</wp:posOffset>
                </wp:positionH>
                <wp:positionV relativeFrom="paragraph">
                  <wp:posOffset>319405</wp:posOffset>
                </wp:positionV>
                <wp:extent cx="295275" cy="114300"/>
                <wp:effectExtent b="0" l="0" r="0" t="0"/>
                <wp:wrapNone/>
                <wp:docPr id="42" name="image42.png"/>
                <a:graphic>
                  <a:graphicData uri="http://schemas.openxmlformats.org/drawingml/2006/picture">
                    <pic:pic>
                      <pic:nvPicPr>
                        <pic:cNvPr id="0" name="image42.png"/>
                        <pic:cNvPicPr preferRelativeResize="0"/>
                      </pic:nvPicPr>
                      <pic:blipFill>
                        <a:blip r:embed="rId7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hidden="0" allowOverlap="1">
                <wp:simplePos x="0" y="0"/>
                <wp:positionH relativeFrom="column">
                  <wp:posOffset>2931795</wp:posOffset>
                </wp:positionH>
                <wp:positionV relativeFrom="paragraph">
                  <wp:posOffset>498475</wp:posOffset>
                </wp:positionV>
                <wp:extent cx="269875" cy="0"/>
                <wp:effectExtent l="7620" t="60325" r="17780" b="5397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2931795</wp:posOffset>
                </wp:positionH>
                <wp:positionV relativeFrom="paragraph">
                  <wp:posOffset>498475</wp:posOffset>
                </wp:positionV>
                <wp:extent cx="295275" cy="1143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hidden="0" allowOverlap="1">
                <wp:simplePos x="0" y="0"/>
                <wp:positionH relativeFrom="column">
                  <wp:posOffset>3986530</wp:posOffset>
                </wp:positionH>
                <wp:positionV relativeFrom="paragraph">
                  <wp:posOffset>709930</wp:posOffset>
                </wp:positionV>
                <wp:extent cx="269875" cy="0"/>
                <wp:effectExtent l="5080" t="52705" r="20320" b="6159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3986530</wp:posOffset>
                </wp:positionH>
                <wp:positionV relativeFrom="paragraph">
                  <wp:posOffset>709930</wp:posOffset>
                </wp:positionV>
                <wp:extent cx="295275" cy="114300"/>
                <wp:effectExtent b="0" l="0" r="0" t="0"/>
                <wp:wrapNone/>
                <wp:docPr id="32" name="image32.png"/>
                <a:graphic>
                  <a:graphicData uri="http://schemas.openxmlformats.org/drawingml/2006/picture">
                    <pic:pic>
                      <pic:nvPicPr>
                        <pic:cNvPr id="0" name="image32.png"/>
                        <pic:cNvPicPr preferRelativeResize="0"/>
                      </pic:nvPicPr>
                      <pic:blipFill>
                        <a:blip r:embed="rId7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 В чем отличие вареников с творожным фаршем от вареников ленивых?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Для вареников с фаршем готовят тесто и фарш, а в ленивых варениках все продукты смешивают и готовят тесто.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 Какие продукты используются для приготовления сырников и творожной запеканки?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Сырники – творог, мука пшеничная, яйца, сахар, соль, ванилин.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Запеканка – творог, яйца, манная крупа, сахар, соль, сметана.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 Готовить сырники можно не только с мукой но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манной крупой.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 Определите название блюда по перечисленному набору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Блюдо 1                                                       Блюдо 2                                           Блюдо 3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Творог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Мука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Сахар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Яйца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Сметана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Масло сливочное                                               —                                             Маргарин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                                                                     —                                                      —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Блюдо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Вареники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Блюдо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Сырники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Блюдо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Запеканка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В чем отличие пудинга творожного от запеканок?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пудинг вводят взбитые белки (отделив их от желтков). В состав входят изюм, орехи и готовят в фигурных формах.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 Характеристика  полуфабриката «Вареники с творожным фаршем»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Полуфабрикаты блюда «вареники с творогом» должны иметь форму полукруглых пирожков. С хорошо заделанными краями, не слипшимися, не деформированными. Масса12-14г или 20-25г.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12. Характеристика  полуфабриката «Вареники ленивые»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Полуфабрикаты блюда «вареники ленивые» должны иметь форму цилиндров, ромбиков, квадратиков или кружочков,  без деформирования  и слипания в комки, масса изделия 15 грамм.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13.Показатели качества блюд из творога.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0"/>
        <w:tblW w:w="104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3"/>
        <w:gridCol w:w="1822"/>
        <w:gridCol w:w="1635"/>
        <w:gridCol w:w="1650"/>
        <w:gridCol w:w="1820"/>
        <w:gridCol w:w="1882"/>
      </w:tblGrid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Блюдо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с творожным фаршем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полукруглых пирожков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 с кремоватым оттенком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меру сладкий, без кислотности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должно быть посторонних привкусов и запахов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Однородная консистенция – мягкая и нежная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ленивые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Разнообразная форма, блестящая поверхность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 с кремоватым оттенком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меру сладкий, без кислотности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должно быть посторонних привкусов и запахов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Однородная консистенция – мягкая и нежная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Сырники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 круглая форма.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Поверхность – ровная без трещин.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Золотисто – желтый. Без подгорелых мест.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 - сладкий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Мягкая, масса однородная, без крупинок внутри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Запеканка из творога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Гладкая поверхность,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 трещин, покрыта равномерной румяной корочкой.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разрезе – белый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желтый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Кисло - сладкий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Недопустимы: горький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привкус, затхлый запах, жидкая консистенция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Мягкая, масса однородная,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 крупинок внутри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Пудинг запеченный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Гладкая поверхность, без трещин, покрыта равномерной румяной корочкой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разрезе – белый или желтый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посторонних привкусов и  запахов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Нежная, пышная. однородная, с изюмом и орехами.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Тест    по теме: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 В зависимости от содержания жира творог бывает: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1).........                               2)..........                            3)..........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18%                                         9%                                 0-1%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 По способу кулинарной обработки блюда из творога делят на: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  ........                               2)..........                            3).........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 Укажите правильную последовательность технологических операций при приготовлении блюда «Вареники с творогом»: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  приготовление теста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  приготовление фарша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  варка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  ..........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  формование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  отпуск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 Отметьте продукты, используемые для приготовления блюда «Вареники ленивые»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мука                                 д) сахар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яйца                                 е) сливочное масло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в)соль                                  ж)творог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г)вода                                   з) сухари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 Сырники из творога имеют форму: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овально - прямоугольную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округло - приплюснутую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шаровидную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Творожные запеченные блюда (запеканка, пудинг) запекают в жарочном шкафу при температуре: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250°С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 160°С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 120°С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Отметьте продукты, используемые для приготовления запеканки творожной: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творог                                  д) яйца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сахар                                   е) сметана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крупа манная                     ж) орехи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крупа рисовая                    з) взбитые белки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  Способы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защипывания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вареников с творогом:___________________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Время варки вареников ленивых: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 10-15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/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4-5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/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20-30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/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10. Укажите последовательность технологических операций при приготовлении блюда: «Блинчики с творогом»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1 ----------         2.----------         3.----------     4.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Фарширование</w:t>
      </w:r>
      <w:proofErr w:type="spell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5.-----------        6. Отпуск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к тесту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  1) жирный         2) полужирный            3) обезжиренный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 1) отварные      2) жареные                   3) запеченные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  1,2,5,4-выдержка полуфабриката на холоде, 3,6.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 а, б, в, д, е, ж.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 б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 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 а, б, в, д, е.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 «гребешком» - 2 способа; «веревочкой», «косичкой», обыкновенное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защипывание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  б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10.1.Приготовление теста   2.Приготовление блинчиков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Приготовление фарша    4.Фарширование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 Доведение до готовности     6. Отпуск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4.1.2. Перечень лабораторно-практических работ по МДК </w:t>
      </w:r>
    </w:p>
    <w:p w:rsidR="00324DA6" w:rsidRDefault="00324DA6">
      <w:pPr>
        <w:tabs>
          <w:tab w:val="left" w:pos="9498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Практическое занятие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и заполнять техническую документацию.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Составление ассортимента горячей кулинарной продукции в соответствии с типом предприятия, специализацией и видом приема пищи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2</w:t>
      </w:r>
      <w:r>
        <w:rPr>
          <w:rFonts w:ascii="Times New Roman" w:eastAsia="Times New Roman" w:hAnsi="Times New Roman" w:cs="Times New Roman"/>
          <w:sz w:val="24"/>
          <w:szCs w:val="24"/>
        </w:rPr>
        <w:t>. Решение ситуационных задач по выявлению рисков в области обеспечения качества и безопасности горячей кулинарной продукции (по процессам, формирующим качество горячей кулинарной продукции, требованиям системы ХАССП, СанПиН)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Решение ситуационных задач по организации рабочих мест, безопасных условий труда в различных зонах кухни ресторана по приготовлению горячей кулинарной продукции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4</w:t>
      </w:r>
      <w:r>
        <w:rPr>
          <w:rFonts w:ascii="Times New Roman" w:eastAsia="Times New Roman" w:hAnsi="Times New Roman" w:cs="Times New Roman"/>
          <w:sz w:val="24"/>
          <w:szCs w:val="24"/>
        </w:rPr>
        <w:t>. Адаптация, разработка рецептур супов сложного ассортимента. Подготовка документации (акта проработки, технологической карты, калькуляционной карты)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занятие 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 и отпуск прозрачных супов с различными гарнирами, крем-супов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Лабораторное занятие 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 и отпуск супов региональной кухни, авторских, брендовых супов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7</w:t>
      </w:r>
      <w:r>
        <w:rPr>
          <w:rFonts w:ascii="Times New Roman" w:eastAsia="Times New Roman" w:hAnsi="Times New Roman" w:cs="Times New Roman"/>
          <w:sz w:val="24"/>
          <w:szCs w:val="24"/>
        </w:rPr>
        <w:t>. Адаптация, разработка рецептур соусов сложного ассортимента. Подготовка документации (акта проработки, технологической карты, калькуляционной карты)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8.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Адаптация рецептур горячих блюд из круп, бобовых, пророщенного зерна, макаронных изделий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занятие 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 и отпуск блюд и гарниров из овощей, грибов, круп, бобовых и макаронных изделий, сложного ассортимента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Практическое занятие 10. </w:t>
      </w:r>
      <w:r>
        <w:rPr>
          <w:rFonts w:ascii="Times New Roman" w:eastAsia="Times New Roman" w:hAnsi="Times New Roman" w:cs="Times New Roman"/>
          <w:sz w:val="24"/>
          <w:szCs w:val="24"/>
        </w:rPr>
        <w:t>Адаптация рецептур блюд сложного ассортимента из яиц, творога, сыра, муки 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 занятие 11.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оформление,  отпуск и презентация блюд и изделий из яиц, творога, сыра, муки сложного ассортимента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Разработка рецептур и последовательности приготовления блюд, кулинарных изделий, закусок  из рыбы, нерыбного водного сырья сложного ассортимента с учетом требований системы ХАССП, СанПиН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занятие 13</w:t>
      </w:r>
      <w:r>
        <w:rPr>
          <w:rFonts w:ascii="Times New Roman" w:eastAsia="Times New Roman" w:hAnsi="Times New Roman" w:cs="Times New Roman"/>
          <w:sz w:val="24"/>
          <w:szCs w:val="24"/>
        </w:rPr>
        <w:t>. Приготовление, творческое оформление и подача блюд из рыбы и нерыбного водного сырья сложного ассортимента, в том числе авторских, брендовых, региональной кухни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Адаптация рецептур горячих блюд, кулинарных изделий и закусок из мяса, мясопродуктов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 и отпуск горячих блюд, кулинарных изделий, закусок  из мяса, мясных продуктов сложного ассортимента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Адаптация рецептур горячих блюд из птицы,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дичи,кролика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сложного ассортимента в соответствии с изменением спроса,  с учетом правил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Лабораторная работа 17.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Приготовление, оформление и отпуск горячих блюд с блюд, кулинарных изделий, закусок  из домашней птицы, дичи, кролика сложного ассортимента(оформление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Style w:val="aff1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7"/>
        <w:gridCol w:w="8721"/>
      </w:tblGrid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полностью и правильно, сделаны правильные наблюдения и выводы.</w:t>
            </w:r>
          </w:p>
        </w:tc>
      </w:tr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правильно, сделаны наблюдения и выводы, но при этом работа проведена не полностью или допущены несущественные ошибки в работе</w:t>
            </w:r>
          </w:p>
        </w:tc>
      </w:tr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выполнена правильно не менее на половину или допущена существенная ошибка в ходе выполнения работы, оформлении работы </w:t>
            </w:r>
          </w:p>
        </w:tc>
      </w:tr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Допущены две или более существенные ошибки в ходе выполнения работы, в оформлении работы, которые обучающиеся не могут исправить даже по требованию учителя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4.1.3. Оценка по учебной и (или) производственной практике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Общие положения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Целью оценки по учебной и (или) производственной практике является оценка: 1) профессиональных и общих компетенций; 2) практического опыта и умений.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Виды работ практики и проверяемые результаты обучения по профессиональному модулю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Учебная практика: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Виды работ: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Проверка соответствия количества и качества поступивших продуктов накладной.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Выбор, применение, комбинирование методов приготовления горячих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Приготовление, оформление горячих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качества горячих блюд, кулинарных изделий, закусок сложного ассортимента  перед отпуском, упаковкой на вынос.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Хранение с учетом  температуры подачи горячих  блюд, кулинарных изделий, закусок на раздаче.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Выбор контейнеров, упаковочных материалов,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(комплектование), эстетичная упаковка готовых горячих блюд, кулинарных изделий, закусок на вынос и для транспортирования.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Расчет стоимости горячих блюд, кулинарных изделий, закусок.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Проведение текущей уборки рабочего места повара в соответствии с инструкциями и регламентами, стандартами чистоты: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аттестационного листа 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ФИО обучающегося / студента, № группы, специальность / профессия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Место проведения практики (организация), наименование, юридический адрес 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Время проведения практики 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Виды и объем работ, выполненные обучающимся / студентом во время практики: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 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 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Подписи руководителя практики,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ответственного лица организации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Производственная практика: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Общие положения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Целью оценки производственной практики является оценка: 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профессиональных и общих компетенций;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практического опыта и умений.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Виды работ: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задания (заказа) по приготовлению горячих блюд, кулинарных изделий, закусок сложного ассортимента в соответствии заданием (заказом)  производственной программой кухни ресторана.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к реализации (презентации) готовых горячих блюд, кулинарных изделий, закусок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условий хранения на раздаче и т.д.).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9. Консультирование потребителей, оказание им помощи в выборе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4.1.4. Задания по курсовому проектированию</w:t>
      </w:r>
    </w:p>
    <w:p w:rsidR="00324DA6" w:rsidRDefault="00E12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Тематика занятий: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 темы, назначение  и задачи, структура и объем, принципы разработки и оформления, примерное распределение  времени  на выполнение отдельных частей курсовой работы. Консультация по составлению раздела курсовой работы «введение», определение целей и задач курсовой работы, обоснование актуальности выбранной темы.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Консультация по сбору, анализу и систематизации информации по истории и современному состоянию вопроса, рассматриваемого в курсовой работе.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Консультация по структуре основной части курсовой работы. Составление структуры в соответствии с темой курсовой работы. Консультации по разработке  ассортимента (меню) горячей кулинарной продукции сложного ассортимента с учетом потребностей различных категорий потребителей, видов и форм обслуживания, типа и класса организаций питания, видов приема пищи, способам реализации, заявленным в теме работы.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Консультации по анализу, обобщению, систематизации собранной по теме  информации  по новым видам сырья, методам приготовления, высокотехнологичного оборудования, современным способам реализации кулинарной продукции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Консультации по разработке мероприятий по обеспечению качества и безопасности горячей кулинарной продукции.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Консультации по разработке практической части курсовой работы: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разработке рецептур, методов приготовления и способов оформления фирменного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блюдасложного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ассортимента (в соответствии с темой курсовой работы),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разработке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Консультация по составлению заключения и оформлению списка источников.</w:t>
      </w:r>
    </w:p>
    <w:p w:rsidR="00324DA6" w:rsidRDefault="00E12AA9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Защита курсовой работы.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Примерная тематика курсовой работы: 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из мяса с использованием технологии приготовления в вакууме.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 приготовление и способы реализации горячих блюд из мяса с использованием технологии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фламбирования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из мяса с использованием технологии приготовления на горячем камне.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ассортимент, приготовление и способы реализации горячих супов сложного ассортимента для ресторана русской кухни.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реализации горячих блюд из овощей, рыбы, мяса, птицы, приготавливаемых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из мяса для гриль-бара.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из рыбы для гриль-бара.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банкетных горячих блюд из мяса.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банкетных горячих блюд из рыбы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для ресторана русской кухни.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Ассортимент, приготовление и способы реализации горячих закусок для банкета-фуршета.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 и особенности в приготовлении и подаче горячих блюд из овощей, грибов, сыра для обслуживания по типу шведского стола.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особенности в приготовлении и подготовке к реализации горячих блюд из овощей, грибов, сыра, для выездного обслуживания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кейтеринг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особенности приготовления и подачи блюд и кулинарных изделий из рыбы по типу шведского стола.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особенности приготовления и подготовки к реализации блюд и кулинарных изделий из рыбы для выездных обслуживаний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кейтеринг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Актуальный ассортимент, приготовление и способы реализации сложных горячих блюд из рыбы. 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ассортимент, приготовление и способы реализации стейков из мяса и рыбы.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приготовление горячих соусов сложного ассортимента к блюдам из мяса и домашней птицы.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подачи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-соусов для фондю.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сложного ассортимента вегетарианской кухни.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супов региональной кухни.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из овощей, сыра, рыбы, мяса, птицы  региональной кухни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сложного ассортимента из нерыбных водных продуктов моря.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запеченных горячих блюд сложного ассортимента.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из рыбы в «соляной корочке», в пергаменте, на «овощной подушке».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фаршированных блюд сложного ассортимента.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Дизайн и оформление горячих блюд сложного ассортимента.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для Рождественского стола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Особенности приготовления, оформления и отпуска горячих блюд для детского питания.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оформления и подачи горячих блюд сложного ассортимента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доготовкой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присутствии гостя.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оформления и подачи горячих блюд из мяса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траншированием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присутствии гостя.</w:t>
      </w:r>
    </w:p>
    <w:p w:rsidR="00324DA6" w:rsidRDefault="00E12AA9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Технология приготовления, способы подачи горячих блюд из рыбы с использованием технологий направления «Молекулярная кухня».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4.2. Промежуточная аттестация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обучающихся по МДК 02.01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дифференцированный зачет, по МДК 02.02 экзамен в виде ответов на вопросы экзаменационных билетов ,решение задач.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4.2.1. Контрольно-оценочные материалы по итоговой оценке МДК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на дифференцированный зачет  по МДК 02.01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2.Какими видами вентиляции оснащены производственные цехи предприятий?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3.Какое освещение производственных помещений и рабочих мест считается правильным?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4.Чем отличаются основные и вспомогательные операции процесса труда на рабочих местах?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5.Какая организация рабочего места считается правильной?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6.От чего зависит расположение оборудования в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7.Какое немеханическое оборудование используется в горячем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8.Перечислите правила эксплуатации резательного оборудования горячего цеха?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9.Какие требования безопасности необходимо соблюдать перед началом работы, во время работы и по окончании работы?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11.Каками видами вентиляции оснащены производственные цехи предприятия?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12.Какое освещение производственных помещений и рабочих мест считается правильным?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13.Какая организация рабочего места считается правильной?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14.В чем отличие основных и вспомогательных операций в процессе труда на рабочих местах?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15.От чего зависит расположение оборудования в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16.Какое механическое оборудование используется в горячем 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17.Какое оборудование, инструменты и инвентарь используется в горячем 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18.Перечислите правила эксплуатации оборудования горячего  цеха?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19.В чем состоит пищевая ценность супов?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20.Дайте описание организации работы супового отделения горячего цеха, оснащения оборудования, посуды и инвентаря.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21.Как осуществляют санитарный контроль качества готовой пищи на ПОП?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22. Дайте описание организации работы соусного отделения горячего цеха, оснащения оборудования, посуды и инвентаря.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23.Как организовать рабочее место повара соусного отделения?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24.В чем заключаются санитарные требования к транспортировке и хранению соусов?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25. Расскажите о назначении ,принципе действия и правилах эксплуатации машины МКП-60.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26.Каковы назначение, принцип действия и правила эксплуатации шкафа жарочного электрического секционного-модулированного типа ШЖЭСМ-2К?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27.В чем заключаются санитарные требования к тепловой обработке продуктов и процессу приготовления блюд из рыбы?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28. В чем заключаются санитарные требования к тепловой обработке продуктов и процессу приготовления блюд из мяса?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29.В чем состоят назначение, принцип действия и правила эксплуатации протирочной машины МП-800?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30. В чем заключаются санитарные требования к транспортировке и хранению блюд из яиц?</w:t>
      </w:r>
    </w:p>
    <w:p w:rsidR="00324DA6" w:rsidRDefault="00324DA6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Экзаменационные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проведения теоретического экзамена 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МДК. 02.02. « Процессы приготовления и подготовки к реализации горячих блюд, кулинарных изделий, закусок сложного ассортимента»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представлены в виде теоретических вопросов и практических заданий: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Способы хранения и укладки сырья и продуктов в кладовой на предприятии общественного питания?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Перечислите  общие правила варки бульонов, их ассортимент и способы приготовления.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Заполните таблицу: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ff2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850"/>
        <w:gridCol w:w="1559"/>
        <w:gridCol w:w="1843"/>
        <w:gridCol w:w="3084"/>
      </w:tblGrid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Соус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Цвет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Вкус и запах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Форма нарезки и густота наполнителя</w:t>
            </w: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основной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Грибной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Яично-масляный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2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Для чего предназначено суповое отделение?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Общие правила варки первых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Заполните таблицу,  указав величину показателей разных способов приготовления макаронных изделий.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3"/>
        <w:tblW w:w="92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13"/>
        <w:gridCol w:w="2502"/>
        <w:gridCol w:w="2385"/>
      </w:tblGrid>
      <w:tr w:rsidR="00324DA6">
        <w:trPr>
          <w:trHeight w:val="164"/>
        </w:trPr>
        <w:tc>
          <w:tcPr>
            <w:tcW w:w="4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Показатель</w:t>
            </w:r>
          </w:p>
        </w:tc>
        <w:tc>
          <w:tcPr>
            <w:tcW w:w="4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Способ приготовления</w:t>
            </w:r>
          </w:p>
        </w:tc>
      </w:tr>
      <w:tr w:rsidR="00324DA6">
        <w:trPr>
          <w:trHeight w:val="89"/>
        </w:trPr>
        <w:tc>
          <w:tcPr>
            <w:tcW w:w="4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Сливной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Несливной</w:t>
            </w:r>
            <w:proofErr w:type="spellEnd"/>
          </w:p>
        </w:tc>
      </w:tr>
      <w:tr w:rsidR="00324DA6">
        <w:trPr>
          <w:trHeight w:val="228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Масса макаронных изделий, кг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41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жидкости, л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29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соли, г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39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Привар, %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13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3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Организация работы раздаточной.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Ассортимент щей, схема приготовления, особенности их приготовления. Технология приготовления щей из квашеной капусты.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Заполнить таблицу показателей качества блюд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4"/>
        <w:tblW w:w="94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84"/>
        <w:gridCol w:w="1531"/>
        <w:gridCol w:w="1909"/>
        <w:gridCol w:w="1451"/>
        <w:gridCol w:w="1466"/>
        <w:gridCol w:w="1454"/>
      </w:tblGrid>
      <w:tr w:rsidR="00324DA6">
        <w:trPr>
          <w:trHeight w:val="463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Макаронные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Внешний вид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Вкус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Запах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Цвет</w:t>
            </w:r>
          </w:p>
        </w:tc>
      </w:tr>
      <w:tr w:rsidR="00324DA6">
        <w:trPr>
          <w:trHeight w:val="283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74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Запеченные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4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Что является визитной карточкой предприятия общественного питания.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Составьте технологическую схему приготовления борщей. Ассортимент борщей и особенности приготовления. Технология приготовления борща «Сибирский»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Заполните таблицу,  указав условия варки и кулинарное использование яиц в зависимости от способа варки.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5"/>
        <w:tblW w:w="945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3125"/>
        <w:gridCol w:w="3179"/>
      </w:tblGrid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Способ варки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Условия варки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Кулинарное использование</w:t>
            </w:r>
          </w:p>
        </w:tc>
      </w:tr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Всмятку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98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 без скорлупы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5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Перечислить виды варочно – жарочного оборудования.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Общая характеристика супов-пюре, ассортимент, особенности варки. Технология приготовления супа-пюре из овощей.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Заполните таблицу, указав показатели качества блюд из творога.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6"/>
        <w:tblW w:w="97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1701"/>
        <w:gridCol w:w="993"/>
        <w:gridCol w:w="850"/>
        <w:gridCol w:w="851"/>
        <w:gridCol w:w="1842"/>
      </w:tblGrid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Блюдо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Внешний вид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Цвет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Вкус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Запах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</w:t>
            </w: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Вареники с творожным фаршем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5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ленивые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Запеканка из творога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Пудинг запеченный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6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Дать характеристику организации рабочих мест в рыбном цехе.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Соус белый основной. Характеристика его производных и их особенности.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Составьте таблицу по указанной форме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7"/>
        <w:tblW w:w="940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94"/>
        <w:gridCol w:w="1537"/>
        <w:gridCol w:w="2316"/>
        <w:gridCol w:w="2133"/>
        <w:gridCol w:w="1523"/>
      </w:tblGrid>
      <w:tr w:rsidR="00324DA6">
        <w:trPr>
          <w:trHeight w:val="597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холодного супа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Жидкая основа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Состав сырья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Технология приготовления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Отпуск </w:t>
            </w:r>
          </w:p>
        </w:tc>
      </w:tr>
      <w:tr w:rsidR="00324DA6">
        <w:trPr>
          <w:trHeight w:val="28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8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7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Дать характеристику организации рабочих мест в суповом отделении.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Соус красный основной. Характеристика его производных и их особенности.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Составьте технологическую схему приготовления рыбы жареной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по-ленингадски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8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Правила эксплуатации электрических плит.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Молочные соусы: ассортимент, характеристика и их особенности варки.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таблицу: Блюда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8"/>
        <w:tblW w:w="98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4"/>
        <w:gridCol w:w="2464"/>
      </w:tblGrid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Способ варки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Особенность приготовления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жиром или сметаной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сыром, или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томатом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отварные с овощами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rPr>
          <w:trHeight w:val="75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Макаронник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запечённые с сыром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Лапшевник с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9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  Организация  работы  овощного цеха.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Характеристика блюд из овощей, их классификация.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Составьте таблицу по указанной форме: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9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Классификационные признаки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Виды супов</w:t>
            </w: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10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Перечислить виды  аппаратов для жарки и выпечки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Ассортимент блюд из запеченных овощей. Технология приготовления солянки овощной.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Составьте технологическую схему приготовления голубцов с мясом и рисом.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Опишите  правила  эксплуатации и безопасности при работе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картофелеочистительной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машины.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Общие правила варки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овощей. Ассортимент блюд. Технология приготовления картофеля в молоке.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Заполните таблицу:</w:t>
      </w:r>
    </w:p>
    <w:tbl>
      <w:tblPr>
        <w:tblStyle w:val="aff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2443"/>
        <w:gridCol w:w="1909"/>
        <w:gridCol w:w="917"/>
        <w:gridCol w:w="1663"/>
      </w:tblGrid>
      <w:tr w:rsidR="00324DA6">
        <w:trPr>
          <w:trHeight w:val="184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Суп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Внешний вид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Цвет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Вкус и запах</w:t>
            </w: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Борщи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Рассольники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Овощные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круп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макаронными изделиями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Суп-пюре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Молочные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Окрошки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Сладкие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12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Дать характеристику производственной деятельности столовой.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Общие правила жаренья овощей основным способом. Ассортимент блюд. Технология приготовления шницеля из капусты.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Составьте технологическую схему приготовления биточков манных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13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Перечислить оборудование устанавливаемое в соусном отделении горячего цеха.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Общие правила варки рыбы целиком. Технология приготовления фаршированного судака.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Составьте технологическую схему приготовления плова.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14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Перечислить виды холодильного оборудования.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Правила варки каш. Ассортимент и особенности варки.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3.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таблицу: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b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560"/>
        <w:gridCol w:w="3402"/>
        <w:gridCol w:w="1842"/>
      </w:tblGrid>
      <w:tr w:rsidR="00324DA6">
        <w:trPr>
          <w:trHeight w:val="23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Время варки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Особенности приготовления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rPr>
          <w:trHeight w:val="31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Бобовые с жиром и луком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6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Фасоль в соусе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15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Опишите последовательность организации рабочего места в мясном цехе.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2.  Правила варки рыбы порционным куском. Технология приготовления рыбы отварной  с соусом «Польский».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Укажите консистенцию и использование разных видов молочных соусов.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c"/>
        <w:tblW w:w="883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5071"/>
      </w:tblGrid>
      <w:tr w:rsidR="00324DA6">
        <w:trPr>
          <w:trHeight w:val="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 молочного соуса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Использование</w:t>
            </w:r>
          </w:p>
        </w:tc>
      </w:tr>
      <w:tr w:rsidR="00324DA6">
        <w:trPr>
          <w:trHeight w:val="1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16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Правила эксплуатации холодильного оборудования.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Жареные и запеченные блюда из творога.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Заполнить таблицу: Разновидности каш.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d"/>
        <w:tblW w:w="945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1"/>
        <w:gridCol w:w="2713"/>
        <w:gridCol w:w="2229"/>
        <w:gridCol w:w="2304"/>
      </w:tblGrid>
      <w:tr w:rsidR="00324DA6">
        <w:trPr>
          <w:trHeight w:val="273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Консистенция каш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Крупа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Жидкость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Отпуск блюда</w:t>
            </w:r>
          </w:p>
        </w:tc>
      </w:tr>
      <w:tr w:rsidR="00324DA6">
        <w:trPr>
          <w:trHeight w:val="836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Жидкая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все крупы кроме …………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Молоко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Смесь воды с молоком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Отпускают как самостоятельное блюдо с ………..</w:t>
            </w:r>
          </w:p>
        </w:tc>
      </w:tr>
      <w:tr w:rsidR="00324DA6">
        <w:trPr>
          <w:trHeight w:val="273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Рассыпчатая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rPr>
          <w:trHeight w:val="291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Вязкая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II. Практические задания.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1. Определите норму расхода сырья для приготовления и подачи 50 порций блюда «Щи из свежей капусты с картофелем» по рецептуре №120 (119) в столовой 3 категории, если масса порции 350 г. Замените пюре томатное на сок томатный натуральный.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2. Определите норму расхода сырья для приготовления 100 порций мясных фрикаделек для супа «Суп картофельный с мясными фрикадельками» №135 (224) в столовой 2-й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3. Определите расход сырья для приготовления 50 порций блюда «Рассольник ленинградский» №129 (213) в столовой 3 категории на 15 января.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4. Определите расход сырья для приготовления 80 порций блюда «Суп картофельный» №131 (215) в столовой II категории на 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февряля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5. Определите норму расхода сырья для приготовления 30 порций супа молочного с овощами №163 (261) в столовой II категории. Замените молоко цельное натуральное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lastRenderedPageBreak/>
        <w:t xml:space="preserve">молоко коровье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цельноесухое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6. Рассчитать количество соуса красного основного для отпуска 60 порций блюда «Язык отварной с соусом» в столовой II категории по рецептуре №358 (570). И рассчитать количество продуктов для приготовления этого соуса.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7. Рассчитать необходимое количество продуктов для приготовления соуса лукового по рецептуре №530 (827) в столовой 3 категории в количестве 5,5 кг (включая продукты для приготовления соуса красного основного рецептуры №528 (824).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8. Рассчитайте необходимое количество продуктов для приготовления 3 кг соуса молочного сладкого по рецептуре №550 (860) по II колонке. Замените молоко цельное на молоко коровье обезжиренное сухое.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9. Рассчитайте необходимое количество продуктов для приготовления 5 кг соуса белого основного в столовой 3 категории по рецептуре №537 (843), включая продукты для приготовления бульона. Замените лук репчатый на лук репчатый сушеный.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10. Рассчитайте необходимое количество продуктов для приготовления 150 порций каши рассыпчатой гречневой с луком по рецептуре 256 (406) в столовой 3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11. Рассчитайте необходимое количество жидкости и соли для варки рассыпчатой ячневой каши из 4 кг крупы, а также объем котла, необходимый для варки каши.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12. Рассчитайте необходимое количество продуктов для приготовления запеканки рисовой с творогом по рецептуре №265 (420) в количестве 120 порций, в столовой II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13. Какое количество порций крупеника можно получить из 5 кг гречневой крупы в столовой II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14. Рассчитайте количество продуктов необходимое для приготовления 50 порций блюда «Макароны с томатом» по рецептуре 275 (445) в столовой 3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15. Рассчитайте количество продуктов необходимое для приготовления 20 порций блюда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Лапшевик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с творогом» по рецептуре 278 (452) в столовой 3 категории.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16. Определите норму расхода крупы, молока, воды, соли и сахара для варки 50 кг пшенной вязкой каши по II колонке.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17. Определите норму расхода продуктов для варки жидкой каши из хлопьев «Геркулес» из 2 кг крупы по III колонке.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18. Определите норму расхода продуктов для варки рассыпчатой пшеничной каши и 4 кг пшеничной крупы по II колонке.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19. Рассчитайте количество жидкости и соли для варки рассыпчатой перловой каши из 5 кг крупы перловой промытой.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20. Рассчитайте количество жидкости и соли для варки рассыпчатой кукурузной каши из 10 кг крупы кукурузной промытой.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tabs>
          <w:tab w:val="left" w:pos="2295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«отлично» выставляется студенту, обнаружившему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и знакомый с дополнительной литературой, рекомендованной программой;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«хорошо» выставляется студенту, обнаружившему полное знание учебно-программного материала, успешно выполнивший предусмотренные в программе задания, усвоивший основную литературу, рекомендованную в программе;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«удовлетворительно» выставляется студенту, обнаружившему знания основного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предусмотренных программой, знакомый с основной литературой, рекомендованной программой;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оценка «неудовлетворительно»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4.2.2. Контрольно-оценочные материалы по итоговой оценке практики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Выполните задания 1, 2 и 3. 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e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166"/>
      </w:tblGrid>
      <w:tr w:rsidR="00324DA6">
        <w:trPr>
          <w:trHeight w:val="206"/>
        </w:trPr>
        <w:tc>
          <w:tcPr>
            <w:tcW w:w="2405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1. </w:t>
            </w:r>
          </w:p>
        </w:tc>
        <w:tc>
          <w:tcPr>
            <w:tcW w:w="7166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технологические карты на приготовляемое блюдо.</w:t>
            </w:r>
          </w:p>
        </w:tc>
      </w:tr>
      <w:tr w:rsidR="00324DA6">
        <w:tc>
          <w:tcPr>
            <w:tcW w:w="2405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2. </w:t>
            </w:r>
          </w:p>
        </w:tc>
        <w:tc>
          <w:tcPr>
            <w:tcW w:w="7166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Приготовьте и оформите блюдо на подачу</w:t>
            </w:r>
          </w:p>
        </w:tc>
      </w:tr>
      <w:tr w:rsidR="00324DA6">
        <w:tc>
          <w:tcPr>
            <w:tcW w:w="2405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3. </w:t>
            </w:r>
          </w:p>
        </w:tc>
        <w:tc>
          <w:tcPr>
            <w:tcW w:w="7166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Представьте блюдо для оценивания экзаменаторам.</w:t>
            </w:r>
          </w:p>
        </w:tc>
      </w:tr>
    </w:tbl>
    <w:p w:rsidR="00324DA6" w:rsidRDefault="00E12AA9">
      <w:pPr>
        <w:numPr>
          <w:ilvl w:val="0"/>
          <w:numId w:val="6"/>
        </w:numPr>
        <w:spacing w:after="0" w:line="240" w:lineRule="auto"/>
        <w:ind w:left="0" w:right="113" w:firstLine="709"/>
        <w:jc w:val="both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Максимальное время выполнения заданий – 160 мин.</w:t>
      </w:r>
    </w:p>
    <w:p w:rsidR="00324DA6" w:rsidRDefault="00185E08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 xml:space="preserve"> № 1.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щей из квашеной капусты </w:t>
      </w:r>
      <w:r w:rsidR="00185E08"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</w:rPr>
        <w:t>№ 2.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щей суточных.</w:t>
      </w:r>
    </w:p>
    <w:p w:rsidR="00324DA6" w:rsidRDefault="00185E08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3.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рыба, жаренная целиком.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4.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рыба, жаренная с луком по-ленинградски 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5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окрошки мясной.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6.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Зразы донские .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7.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ухи рыбацкой </w:t>
      </w:r>
    </w:p>
    <w:p w:rsidR="00324DA6" w:rsidRDefault="00FD64CB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8.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картофеля тушеного </w:t>
      </w:r>
      <w:r w:rsidR="00A42E62"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№ 9.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супа-пюре из зелёного горошка .</w:t>
      </w:r>
    </w:p>
    <w:p w:rsidR="00324DA6" w:rsidRDefault="00A42E62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10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бифштекса рубленного </w:t>
      </w:r>
      <w:r w:rsidR="00A42E62"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</w:rPr>
        <w:t>№ 11.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Рыба, запеченная с картофелем по-русски.</w:t>
      </w:r>
    </w:p>
    <w:p w:rsidR="00324DA6" w:rsidRDefault="00A42E62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12.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картофеля жареного </w:t>
      </w:r>
      <w:r w:rsidR="00A42E62"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sz w:val="24"/>
          <w:szCs w:val="24"/>
        </w:rPr>
        <w:t>№ 13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рыба, запеченная с яйцом.</w:t>
      </w:r>
    </w:p>
    <w:p w:rsidR="00324DA6" w:rsidRDefault="00A42E62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14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бефстроганов</w:t>
      </w:r>
    </w:p>
    <w:p w:rsidR="00324DA6" w:rsidRDefault="005F68D0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</w:t>
      </w:r>
      <w:r w:rsidR="00E12AA9">
        <w:rPr>
          <w:rFonts w:ascii="Times New Roman" w:eastAsia="Times New Roman" w:hAnsi="Times New Roman" w:cs="Times New Roman"/>
          <w:sz w:val="24"/>
          <w:szCs w:val="24"/>
        </w:rPr>
        <w:t>№ 15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мяса жареного крупным куском</w:t>
      </w:r>
    </w:p>
    <w:p w:rsidR="00235DDC" w:rsidRPr="00235DDC" w:rsidRDefault="00235DDC" w:rsidP="00235D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Задания для дифференцированного зачета по производственной практике</w:t>
      </w:r>
    </w:p>
    <w:p w:rsidR="00235DDC" w:rsidRPr="00235DDC" w:rsidRDefault="00235DDC" w:rsidP="00235D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Оценка по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35DDC" w:rsidRPr="005F68D0" w:rsidRDefault="00235DDC" w:rsidP="00235D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Критерии оценки дифференцированного зачета по учебной практике</w:t>
      </w:r>
    </w:p>
    <w:p w:rsidR="00235DDC" w:rsidRPr="005F68D0" w:rsidRDefault="00235DDC" w:rsidP="00235D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9"/>
        <w:tblW w:w="9072" w:type="dxa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</w:tr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Работа выполнена полностью и правильно, соблюдены требования к качеству приготовленного блюда. Правила санитарии, гигиены и Техники безопасности соблюдает.</w:t>
            </w:r>
          </w:p>
        </w:tc>
      </w:tr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Работа выполнена правильно, соблюдены требования к качеству приготовленного блюда, но при этом работа проведена не полностью или допущены несущественные ошибки в работе.</w:t>
            </w:r>
          </w:p>
        </w:tc>
      </w:tr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 xml:space="preserve">Работа выполнена правильно не менее на половину или допущена существенная ошибка в ходе выполнения работы, имеются нарушения в соблюдении правил санитарии и гигиены. </w:t>
            </w:r>
          </w:p>
        </w:tc>
      </w:tr>
      <w:tr w:rsidR="00235DDC" w:rsidRPr="005F68D0" w:rsidTr="00235DDC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235DDC" w:rsidRPr="005F68D0" w:rsidRDefault="00235DDC" w:rsidP="00235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5F68D0" w:rsidRDefault="00235DDC" w:rsidP="00235DDC">
            <w:pPr>
              <w:rPr>
                <w:rFonts w:ascii="Times New Roman" w:hAnsi="Times New Roman"/>
                <w:sz w:val="24"/>
                <w:szCs w:val="24"/>
              </w:rPr>
            </w:pPr>
            <w:r w:rsidRPr="005F68D0">
              <w:rPr>
                <w:rFonts w:ascii="Times New Roman" w:hAnsi="Times New Roman"/>
                <w:sz w:val="24"/>
                <w:szCs w:val="24"/>
              </w:rPr>
              <w:t>Допущены две или более существенные ошибки в ходе выполнения работы, которые обучающиеся не могут исправить даже по требованию преподавателя.</w:t>
            </w:r>
          </w:p>
        </w:tc>
      </w:tr>
    </w:tbl>
    <w:p w:rsidR="00235DDC" w:rsidRPr="005F68D0" w:rsidRDefault="00235DDC" w:rsidP="00235DD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Pr="005F68D0" w:rsidRDefault="00324DA6">
      <w:pPr>
        <w:spacing w:after="0" w:line="240" w:lineRule="auto"/>
        <w:ind w:right="113" w:firstLine="709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Pr="005F68D0" w:rsidRDefault="00E12AA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4.2.3. Контрольно-оценочные материалы экзамена по модулю</w:t>
      </w:r>
    </w:p>
    <w:p w:rsidR="00235DDC" w:rsidRPr="005F68D0" w:rsidRDefault="00235DDC" w:rsidP="00235D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5F68D0">
        <w:rPr>
          <w:rFonts w:ascii="Times New Roman" w:eastAsia="Times New Roman" w:hAnsi="Times New Roman" w:cs="Times New Roman"/>
          <w:b/>
          <w:sz w:val="24"/>
          <w:szCs w:val="24"/>
        </w:rPr>
        <w:t>. Программа и процедура экзамена по модулю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 xml:space="preserve">Экзамен по модулю проводится в виде выполнения комплексного практического задания по приготовлению и оформлению </w:t>
      </w:r>
      <w:r w:rsidR="00333190">
        <w:rPr>
          <w:rFonts w:ascii="Times New Roman" w:eastAsia="Times New Roman" w:hAnsi="Times New Roman" w:cs="Times New Roman"/>
          <w:sz w:val="24"/>
          <w:szCs w:val="24"/>
        </w:rPr>
        <w:t xml:space="preserve">горячих </w:t>
      </w:r>
      <w:r w:rsidRPr="005F68D0">
        <w:rPr>
          <w:rFonts w:ascii="Times New Roman" w:eastAsia="Times New Roman" w:hAnsi="Times New Roman" w:cs="Times New Roman"/>
          <w:sz w:val="24"/>
          <w:szCs w:val="24"/>
        </w:rPr>
        <w:t>блюд и закусок.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Показателем освоения компетенций (объектом оценки) является продукт деятельности.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Итогом экзамена является однозначное решение: «вид профессиональной деятельности освоен / не освоен».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Условия выполнения: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Время выполнения задания – 6 часов без перерыва.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Основные требования: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– К структуре и оформлению работы:</w:t>
      </w:r>
    </w:p>
    <w:p w:rsidR="00235DDC" w:rsidRPr="005F68D0" w:rsidRDefault="00333190" w:rsidP="00235DD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Горячая </w:t>
      </w:r>
      <w:r w:rsidR="00235DDC" w:rsidRPr="005F68D0">
        <w:rPr>
          <w:rFonts w:ascii="Times New Roman" w:eastAsia="Times New Roman" w:hAnsi="Times New Roman" w:cs="Times New Roman"/>
          <w:sz w:val="24"/>
          <w:szCs w:val="24"/>
        </w:rPr>
        <w:t xml:space="preserve">сложная кулинарная продукция, приготовленная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="00235DDC" w:rsidRPr="005F68D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– К защите работы: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Проведение бракеража готового изделия в соответствии с правилами бракеража готовой продукции.</w:t>
      </w: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5F68D0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D0">
        <w:rPr>
          <w:rFonts w:ascii="Times New Roman" w:eastAsia="Times New Roman" w:hAnsi="Times New Roman" w:cs="Times New Roman"/>
          <w:sz w:val="24"/>
          <w:szCs w:val="24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235DDC" w:rsidRPr="005F68D0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DC" w:rsidRPr="005F68D0" w:rsidRDefault="00235DDC" w:rsidP="00235D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F68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DC" w:rsidRPr="005F68D0" w:rsidRDefault="00235DDC" w:rsidP="00235D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F68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Практическое задание</w:t>
            </w:r>
          </w:p>
        </w:tc>
      </w:tr>
      <w:tr w:rsidR="00235DDC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D93FC3" w:rsidRDefault="00F22EF0" w:rsidP="00235DD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ОК 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DC" w:rsidRPr="00D93FC3" w:rsidRDefault="00235DDC" w:rsidP="00235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3F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практической работы экзамена по модулю</w:t>
            </w:r>
          </w:p>
        </w:tc>
      </w:tr>
      <w:tr w:rsidR="00A22F46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931D18" w:rsidRDefault="00A22F46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3323C9" w:rsidRDefault="00A22F46" w:rsidP="00F22EF0">
            <w:pPr>
              <w:spacing w:after="0" w:line="240" w:lineRule="auto"/>
              <w:ind w:left="-9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</w:rPr>
              <w:t>Задание 1</w:t>
            </w:r>
          </w:p>
        </w:tc>
      </w:tr>
      <w:tr w:rsidR="00A22F46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931D18" w:rsidRDefault="00A22F46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2.2.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3323C9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A22F46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931D18" w:rsidRDefault="00A22F46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2.3.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46" w:rsidRPr="003323C9" w:rsidRDefault="00A22F46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2.4.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2.5.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2.6.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2.7.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  <w:tr w:rsidR="003D0E78" w:rsidRPr="00235DDC" w:rsidTr="00235DDC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Pr="00931D18" w:rsidRDefault="003D0E78" w:rsidP="00F22E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2.8. </w:t>
            </w:r>
            <w:r w:rsidRPr="00931D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 рецептур горячих блюд, кулинарных изделий, закусок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78" w:rsidRDefault="003D0E78">
            <w:r w:rsidRPr="00C1414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2, 3</w:t>
            </w:r>
          </w:p>
        </w:tc>
      </w:tr>
    </w:tbl>
    <w:p w:rsidR="00235DDC" w:rsidRPr="00235DDC" w:rsidRDefault="00235DDC" w:rsidP="00235D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5DDC" w:rsidRPr="00235DDC" w:rsidRDefault="00235DDC" w:rsidP="00235D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</w:t>
      </w:r>
      <w:r w:rsidRPr="00235DDC">
        <w:rPr>
          <w:rFonts w:ascii="Times New Roman" w:eastAsia="Times New Roman" w:hAnsi="Times New Roman" w:cs="Times New Roman"/>
          <w:b/>
          <w:bCs/>
          <w:sz w:val="28"/>
          <w:szCs w:val="28"/>
        </w:rPr>
        <w:t>I. Оценочные задания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Инструкция для выполнения практической работы: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1. Внимательно прочитайте задание.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235DDC" w:rsidRPr="00235DDC" w:rsidTr="00235DDC">
        <w:tc>
          <w:tcPr>
            <w:tcW w:w="1559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 1.</w:t>
            </w:r>
          </w:p>
        </w:tc>
        <w:tc>
          <w:tcPr>
            <w:tcW w:w="6663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Составьте технологические карты на приготовляемое блюдо, п</w:t>
            </w: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одготовьте рабочее место, оборудование, сырье, материалы для приготовления блюда</w:t>
            </w: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35DDC" w:rsidRPr="00235DDC" w:rsidTr="00235DDC">
        <w:tc>
          <w:tcPr>
            <w:tcW w:w="1559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Задание 2.</w:t>
            </w:r>
          </w:p>
        </w:tc>
        <w:tc>
          <w:tcPr>
            <w:tcW w:w="6663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235DDC" w:rsidRPr="00235DDC" w:rsidTr="00235DDC">
        <w:tc>
          <w:tcPr>
            <w:tcW w:w="1559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 3.</w:t>
            </w:r>
          </w:p>
        </w:tc>
        <w:tc>
          <w:tcPr>
            <w:tcW w:w="6663" w:type="dxa"/>
          </w:tcPr>
          <w:p w:rsidR="00235DDC" w:rsidRPr="00235DDC" w:rsidRDefault="00235DDC" w:rsidP="00235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5DD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3. Вы можете воспользоваться: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- сборником рецептур блюд и кулинарных изделий для предприятий общественного питания;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- калькулятором;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4. Максимальное время выполнения заданий – 6 часов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Последовательность выполнения практической работы экзамена по модулю: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1. Составить технологическую карту, рассчитать сырье.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2. Организовать рабочее место.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4. Выполнить технологические операции по подготовке сырья.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PMingLiU" w:hAnsi="Times New Roman" w:cs="Times New Roman"/>
          <w:sz w:val="28"/>
          <w:szCs w:val="28"/>
          <w:lang w:eastAsia="zh-TW"/>
        </w:rPr>
        <w:t>7. Представить блюдо и технологическую карту для оценивания.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Варианты заданий для экзамена по модулю</w:t>
      </w:r>
    </w:p>
    <w:p w:rsidR="00235DDC" w:rsidRPr="00235DDC" w:rsidRDefault="00235DDC" w:rsidP="00235DDC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u w:val="single"/>
        </w:rPr>
        <w:t>Инструкция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Вы можете воспользоваться  сборником рецептур, технологическими картами.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Время выполнения задания –  3ч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5DDC" w:rsidRPr="00235DDC" w:rsidRDefault="00235DDC" w:rsidP="00235D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1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Борщ украинский 2 порции.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 на 2 порции и оформление технологической карты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</w:t>
      </w:r>
      <w:r w:rsidRPr="00235D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Рассольник московский 2 порции.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3</w:t>
      </w:r>
      <w:r w:rsidRPr="00235D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Солянка домашняя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4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Суп – пюре из цветной капусты 2 порции.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5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Суп прозрачный из кур с гарниром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6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Жульен из курицы и грибов 2 порции. 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7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Приготовить блюдо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: Баклажаны фаршированные мясом 2 порции.</w:t>
      </w:r>
    </w:p>
    <w:p w:rsidR="00235DDC" w:rsidRPr="00235DDC" w:rsidRDefault="00235DDC" w:rsidP="00235DDC">
      <w:pPr>
        <w:tabs>
          <w:tab w:val="decimal" w:pos="142"/>
          <w:tab w:val="decimal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 на 2 порций и оформление технологической карты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8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Приготовить блюдо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: Шампиньоны фаршированные 2 порции.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9.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Сыр, жареный в панировке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10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Приготовить блюдо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: Запеченная грудка с овощами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11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Зразы донские с гарниром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12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Рыба жаренная с зеленым маслом 2порции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Задание 13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Эскалоп натуральный с гарниром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14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 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Зразы отбивные с гарниром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15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Котлеты </w:t>
      </w:r>
      <w:proofErr w:type="spellStart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пожарские</w:t>
      </w:r>
      <w:proofErr w:type="spellEnd"/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 xml:space="preserve"> с гарниром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color w:val="808080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16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Приготовить блюдо: </w:t>
      </w:r>
      <w:r w:rsidRPr="00235DDC">
        <w:rPr>
          <w:rFonts w:ascii="Times New Roman" w:eastAsia="Times New Roman" w:hAnsi="Times New Roman" w:cs="Times New Roman"/>
          <w:b/>
          <w:sz w:val="24"/>
          <w:szCs w:val="24"/>
        </w:rPr>
        <w:t>Курица фаршированная рисом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17</w:t>
      </w:r>
    </w:p>
    <w:p w:rsidR="00235DDC" w:rsidRPr="00235DDC" w:rsidRDefault="00235DDC" w:rsidP="00235DDC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Приготовить блюдо Рыба жареная с луком по - </w:t>
      </w:r>
      <w:proofErr w:type="spellStart"/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ленинградски</w:t>
      </w:r>
      <w:proofErr w:type="spellEnd"/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на  2 порции.  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18</w:t>
      </w:r>
    </w:p>
    <w:p w:rsidR="00235DDC" w:rsidRDefault="00235DDC" w:rsidP="00235DDC">
      <w:pPr>
        <w:numPr>
          <w:ilvl w:val="0"/>
          <w:numId w:val="36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 Говядина в кисло-слад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ком соусе с гарниром 2 порции. </w:t>
      </w:r>
    </w:p>
    <w:p w:rsidR="00235DDC" w:rsidRPr="00235DDC" w:rsidRDefault="00235DDC" w:rsidP="00235DDC">
      <w:pPr>
        <w:numPr>
          <w:ilvl w:val="0"/>
          <w:numId w:val="36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19</w:t>
      </w: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235DDC" w:rsidRPr="00235DDC" w:rsidRDefault="00235DDC" w:rsidP="00235DDC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Приготовить блюдо:  эскалопа из свинины с гарниром 2 порции.  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20</w:t>
      </w:r>
    </w:p>
    <w:p w:rsidR="00235DDC" w:rsidRPr="00235DDC" w:rsidRDefault="00235DDC" w:rsidP="00235DDC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 бифштекса натурального  с гарниром 2 порции.  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21</w:t>
      </w:r>
    </w:p>
    <w:p w:rsidR="00235DDC" w:rsidRPr="00235DDC" w:rsidRDefault="00235DDC" w:rsidP="00235DDC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курица в кисло-сладком соусе  с гарниром   2 порции.  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22</w:t>
      </w:r>
    </w:p>
    <w:p w:rsidR="00235DDC" w:rsidRDefault="00235DDC" w:rsidP="00235DDC">
      <w:pPr>
        <w:spacing w:before="100" w:beforeAutospacing="1" w:after="100" w:afterAutospacing="1" w:line="360" w:lineRule="auto"/>
        <w:ind w:left="-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 Зразы рыбные с овощами на  2 порции.  </w:t>
      </w:r>
    </w:p>
    <w:p w:rsidR="00235DDC" w:rsidRPr="00235DDC" w:rsidRDefault="00235DDC" w:rsidP="00235DDC">
      <w:pPr>
        <w:spacing w:before="100" w:beforeAutospacing="1" w:after="100" w:afterAutospacing="1" w:line="360" w:lineRule="auto"/>
        <w:ind w:left="-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 xml:space="preserve"> 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 23</w:t>
      </w:r>
    </w:p>
    <w:p w:rsidR="00235DDC" w:rsidRPr="00235DDC" w:rsidRDefault="00235DDC" w:rsidP="00235DDC">
      <w:pPr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35DDC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Приготовить блюдо:  Рыба запеченная в сметанном соусе с грибами на 2 порции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расчет сырья на 2 порции и оформление технологической карты.</w:t>
      </w: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5DDC">
        <w:rPr>
          <w:rFonts w:ascii="Times New Roman" w:eastAsia="Times New Roman" w:hAnsi="Times New Roman" w:cs="Times New Roman"/>
          <w:sz w:val="24"/>
          <w:szCs w:val="24"/>
        </w:rPr>
        <w:t>Задание24</w:t>
      </w:r>
    </w:p>
    <w:p w:rsidR="00235DDC" w:rsidRPr="00235DDC" w:rsidRDefault="00235DDC" w:rsidP="00235DDC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235DDC" w:rsidRPr="00235DDC" w:rsidRDefault="00235DDC" w:rsidP="00235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5DDC" w:rsidRPr="00235DDC" w:rsidRDefault="00235DDC" w:rsidP="00235DDC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5DDC" w:rsidRPr="00235DDC" w:rsidRDefault="00235DDC" w:rsidP="00235D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. Критерии оценки</w:t>
      </w:r>
    </w:p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Cs/>
          <w:sz w:val="28"/>
          <w:szCs w:val="28"/>
        </w:rPr>
        <w:t>Экспертный лист/оценочный лист:</w:t>
      </w:r>
    </w:p>
    <w:p w:rsidR="00235DDC" w:rsidRPr="00235DDC" w:rsidRDefault="00235DDC" w:rsidP="00235DDC">
      <w:pPr>
        <w:rPr>
          <w:rFonts w:cs="Times New Roman"/>
          <w:lang w:eastAsia="en-US"/>
        </w:rPr>
      </w:pPr>
    </w:p>
    <w:p w:rsidR="00235DDC" w:rsidRPr="00235DDC" w:rsidRDefault="00235DDC" w:rsidP="00235DDC">
      <w:pPr>
        <w:spacing w:line="360" w:lineRule="auto"/>
        <w:jc w:val="both"/>
        <w:rPr>
          <w:rFonts w:cs="Times New Roman"/>
          <w:bCs/>
          <w:sz w:val="24"/>
          <w:szCs w:val="24"/>
          <w:lang w:eastAsia="en-US"/>
        </w:rPr>
        <w:sectPr w:rsidR="00235DDC" w:rsidRPr="00235DDC" w:rsidSect="00235DDC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100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235DDC" w:rsidRPr="00235DDC" w:rsidTr="00235DDC">
        <w:tc>
          <w:tcPr>
            <w:tcW w:w="6062" w:type="dxa"/>
            <w:vMerge w:val="restart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235DDC" w:rsidRPr="00235DDC" w:rsidTr="00235DDC">
        <w:tc>
          <w:tcPr>
            <w:tcW w:w="6062" w:type="dxa"/>
            <w:vMerge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</w:t>
            </w:r>
            <w:proofErr w:type="spellStart"/>
            <w:r w:rsidRPr="00235DDC">
              <w:rPr>
                <w:sz w:val="24"/>
                <w:szCs w:val="24"/>
              </w:rPr>
              <w:t>сан.спец.одежда</w:t>
            </w:r>
            <w:proofErr w:type="spellEnd"/>
            <w:r w:rsidRPr="00235DDC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235DDC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  <w:r w:rsidRPr="00235DD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  <w:r w:rsidRPr="00235DD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35DDC" w:rsidRPr="00235DDC" w:rsidTr="00235DDC">
        <w:tc>
          <w:tcPr>
            <w:tcW w:w="6062" w:type="dxa"/>
          </w:tcPr>
          <w:p w:rsidR="00235DDC" w:rsidRPr="00235DDC" w:rsidRDefault="00235DDC" w:rsidP="00235DDC">
            <w:pPr>
              <w:jc w:val="right"/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/>
                <w:bCs/>
                <w:sz w:val="24"/>
                <w:szCs w:val="24"/>
              </w:rPr>
            </w:pPr>
            <w:r w:rsidRPr="00235DDC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35DDC" w:rsidRPr="00235DDC" w:rsidRDefault="00235DDC" w:rsidP="00235DDC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235DDC" w:rsidRPr="00235DDC" w:rsidRDefault="00235DDC" w:rsidP="00235DD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  <w:sectPr w:rsidR="00235DDC" w:rsidRPr="00235DDC" w:rsidSect="00235DDC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Защита портфолио: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35DDC">
        <w:rPr>
          <w:rFonts w:ascii="Times New Roman" w:eastAsia="Times New Roman" w:hAnsi="Times New Roman" w:cs="Times New Roman"/>
          <w:sz w:val="28"/>
          <w:szCs w:val="28"/>
          <w:lang w:eastAsia="en-US"/>
        </w:rPr>
        <w:t>Оценивание портфолио может проводится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Результаты оценки: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 xml:space="preserve">Максимальное количество баллов – 61. 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sz w:val="28"/>
          <w:szCs w:val="28"/>
        </w:rPr>
        <w:t>Итоговый балл получается путем суммирования баллов по каждому заданию. Пороговое значение – 34 балла (55%).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5DDC">
        <w:rPr>
          <w:rFonts w:ascii="Times New Roman" w:eastAsia="Times New Roman" w:hAnsi="Times New Roman" w:cs="Times New Roman"/>
          <w:b/>
          <w:sz w:val="28"/>
          <w:szCs w:val="28"/>
        </w:rPr>
        <w:t>Перевод баллов в оценку: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35DDC">
        <w:rPr>
          <w:rFonts w:ascii="Times New Roman" w:hAnsi="Times New Roman" w:cs="Times New Roman"/>
          <w:sz w:val="28"/>
          <w:szCs w:val="28"/>
          <w:lang w:eastAsia="en-US"/>
        </w:rPr>
        <w:t>Максимальный балл – 61, соответствует оценке «5»;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35DDC">
        <w:rPr>
          <w:rFonts w:ascii="Times New Roman" w:hAnsi="Times New Roman" w:cs="Times New Roman"/>
          <w:sz w:val="28"/>
          <w:szCs w:val="28"/>
          <w:lang w:eastAsia="en-US"/>
        </w:rPr>
        <w:t>От 48 до 60 баллов – соответствует оценке «4»;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35DDC">
        <w:rPr>
          <w:rFonts w:ascii="Times New Roman" w:hAnsi="Times New Roman" w:cs="Times New Roman"/>
          <w:sz w:val="28"/>
          <w:szCs w:val="28"/>
          <w:lang w:eastAsia="en-US"/>
        </w:rPr>
        <w:t>От 34 до 47 баллов – соответствует оценке «3»;</w:t>
      </w:r>
    </w:p>
    <w:p w:rsidR="00235DDC" w:rsidRPr="00235DDC" w:rsidRDefault="00235DDC" w:rsidP="00235D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5DDC">
        <w:rPr>
          <w:rFonts w:ascii="Times New Roman" w:hAnsi="Times New Roman" w:cs="Times New Roman"/>
          <w:sz w:val="28"/>
          <w:szCs w:val="28"/>
          <w:lang w:eastAsia="en-US"/>
        </w:rPr>
        <w:t>Ниже 34 баллов – задание считается не выполненным.</w:t>
      </w:r>
    </w:p>
    <w:p w:rsidR="00235DDC" w:rsidRPr="00235DDC" w:rsidRDefault="00235DDC" w:rsidP="00235DDC">
      <w:p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5DDC" w:rsidRDefault="00235DDC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IV. Материально-техническое и информационное обеспечение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Электрогриль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(жарочная поверхность);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Овощерезка или процессор кухонный;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Куттер или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бликсер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(для тонкого измельчения продуктов) или процессор кухонный;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Миксер для коктейлей;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Соковыжималки (для цитрусовых, универсальная);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Кофемашина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капучинатором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Ховоли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(оборудование для варки кофе на песке);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Кофемолка;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Газовая горелка (для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карамелизации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Набор инструментов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карвинга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Овоскоп;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Нитраттестер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Машина посудомоечная;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Стол производственный с моечной ванной;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Стеллаж передвижной;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Моечная ванна двухсекционная.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Литература для обучающихся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690EB4" w:rsidRPr="00690EB4" w:rsidRDefault="00690EB4" w:rsidP="00690EB4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b/>
          <w:sz w:val="24"/>
          <w:szCs w:val="24"/>
        </w:rPr>
        <w:t>3.2.1. Печатные издания</w:t>
      </w:r>
      <w:r w:rsidRPr="00690EB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. закон: [принят Гос. Думой  1 дек.1999 г.: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Советом Федерации 23 дек. 1999 г.: в ред. на 13.07.2015г. № 213-ФЗ].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- 2016-01-01. - 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690EB4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690EB4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690EB4">
        <w:rPr>
          <w:rFonts w:ascii="Times New Roman" w:eastAsia="Times New Roman" w:hAnsi="Times New Roman" w:cs="Times New Roman"/>
          <w:iCs/>
          <w:sz w:val="24"/>
          <w:szCs w:val="24"/>
        </w:rPr>
        <w:t xml:space="preserve">, 1997.- 560 с.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студ.учреждений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– М. : Издательский центр «Академия», 2021. – 416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М.В. Володина, Т.А.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Сопачева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3-е изд., стер. – М. : Издательский центр «Академия», 2021. – 192 с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Н. И.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Андонова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, Т.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А.Качурина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0EB4">
        <w:rPr>
          <w:rFonts w:ascii="Times New Roman" w:hAnsi="Times New Roman" w:cs="Times New Roman"/>
          <w:sz w:val="24"/>
          <w:szCs w:val="24"/>
          <w:lang w:eastAsia="en-US"/>
        </w:rPr>
        <w:t xml:space="preserve"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обслуживания: </w:t>
      </w: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учебник для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4 изд., Издательский центр «Академия», 2020, -256 с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Дубровская Н.И. Приготовление супов и соусов: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учеб.для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Н.И. Дубровская , Е.В..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Чубасова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. – 1-е изд. – М. : Издательский центр «Академия», 2021. – 176 с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Золин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учеб.для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В.П.Золин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13-е изд. – М. : Издательский центр «Академия», 2021. – 320 с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2021. – 416 с.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учеб.для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Г.Г.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, Ж.С. Анохина. – 1-е изд. – М. : Издательский центр «Академия», 2021. – 240 с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А.Н.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А.А.Королев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Ю.В.Несвижский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5-е изд., стер. – М. : Издательский центр «Академия», 2021. – 352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2020 – 373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lastRenderedPageBreak/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4-е изд., стер. – М. : Издательский центр «Академия», 2021 – 192 с.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учеб.для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. – 2-е изд., стер. – М. : Издательский центр «Академия», 2021. – 128 с 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учеб.для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Е.И.Соколова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>. – 2-е изд., стер. – М. : Издательский центр «Академия», 2020. – 288 с</w:t>
      </w:r>
    </w:p>
    <w:p w:rsidR="00690EB4" w:rsidRPr="00690EB4" w:rsidRDefault="00690EB4" w:rsidP="00690EB4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учеб.пособие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690EB4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690EB4">
        <w:rPr>
          <w:rFonts w:ascii="Times New Roman" w:eastAsia="Times New Roman" w:hAnsi="Times New Roman" w:cs="Times New Roman"/>
          <w:sz w:val="24"/>
          <w:szCs w:val="24"/>
        </w:rPr>
        <w:t xml:space="preserve"> / В.В. Усов. – 13-е изд., стер. – М. : Издательский центр «Академия», 2020. – 432 с.</w:t>
      </w:r>
    </w:p>
    <w:p w:rsidR="00690EB4" w:rsidRPr="00690EB4" w:rsidRDefault="00690EB4" w:rsidP="00690EB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0EB4" w:rsidRPr="00690EB4" w:rsidRDefault="00690EB4" w:rsidP="00690EB4">
      <w:pPr>
        <w:numPr>
          <w:ilvl w:val="2"/>
          <w:numId w:val="4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0EB4">
        <w:rPr>
          <w:rFonts w:ascii="Times New Roman" w:eastAsia="Times New Roman" w:hAnsi="Times New Roman" w:cs="Times New Roman"/>
          <w:b/>
          <w:sz w:val="24"/>
          <w:szCs w:val="24"/>
        </w:rPr>
        <w:t>Электронные издания:</w:t>
      </w:r>
    </w:p>
    <w:p w:rsidR="00690EB4" w:rsidRPr="00690EB4" w:rsidRDefault="00444163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3" w:history="1">
        <w:r w:rsidR="00690EB4" w:rsidRPr="00690EB4">
          <w:rPr>
            <w:rFonts w:ascii="Times New Roman" w:eastAsia="Times New Roman" w:hAnsi="Times New Roman" w:cs="Times New Roman"/>
            <w:sz w:val="24"/>
            <w:szCs w:val="24"/>
          </w:rPr>
          <w:t>http://pravo.gov.ru/proxy/ips/?docbody=&amp;nd=102063865&amp;rdk=&amp;backlink=1</w:t>
        </w:r>
      </w:hyperlink>
    </w:p>
    <w:p w:rsidR="00690EB4" w:rsidRPr="00690EB4" w:rsidRDefault="00444163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4" w:history="1">
        <w:r w:rsidR="00690EB4" w:rsidRPr="00690EB4">
          <w:rPr>
            <w:rFonts w:ascii="Times New Roman" w:eastAsia="Times New Roman" w:hAnsi="Times New Roman" w:cs="Times New Roman"/>
            <w:sz w:val="24"/>
            <w:szCs w:val="24"/>
          </w:rPr>
          <w:t>http://ozpp.ru/laws2/postan/post7.html</w:t>
        </w:r>
      </w:hyperlink>
    </w:p>
    <w:p w:rsidR="00690EB4" w:rsidRPr="00690EB4" w:rsidRDefault="00444163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5" w:history="1">
        <w:r w:rsidR="00690EB4" w:rsidRPr="00690EB4">
          <w:rPr>
            <w:rFonts w:ascii="Times New Roman" w:eastAsia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690EB4" w:rsidRPr="00690EB4" w:rsidRDefault="00444163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6" w:history="1"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http://fcior.edu.ru/catalog/meta/5/p/page.html</w:t>
        </w:r>
      </w:hyperlink>
      <w:r w:rsidR="00690EB4" w:rsidRPr="00690EB4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90EB4" w:rsidRPr="00690EB4" w:rsidRDefault="00444163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7" w:history="1"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http://www.jur-jur.ru/journals/jur22/index.html</w:t>
        </w:r>
      </w:hyperlink>
      <w:r w:rsidR="00690EB4" w:rsidRPr="00690EB4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90EB4" w:rsidRPr="00690EB4" w:rsidRDefault="00444163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8" w:history="1"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http://www.eda-server.ru/gastronom/</w:t>
        </w:r>
      </w:hyperlink>
      <w:r w:rsidR="00690EB4" w:rsidRPr="00690EB4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90EB4" w:rsidRPr="00690EB4" w:rsidRDefault="00444163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9" w:history="1"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http://www.eda-server.ru/culinary-school/</w:t>
        </w:r>
      </w:hyperlink>
    </w:p>
    <w:p w:rsidR="00690EB4" w:rsidRPr="00690EB4" w:rsidRDefault="00444163" w:rsidP="00690EB4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0" w:history="1"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:/   /</w:t>
        </w:r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pitportal</w:t>
        </w:r>
        <w:proofErr w:type="spellEnd"/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="00690EB4" w:rsidRPr="00690EB4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</w:p>
    <w:p w:rsidR="00324DA6" w:rsidRDefault="00324D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sectPr w:rsidR="00324DA6">
      <w:pgSz w:w="11906" w:h="16838"/>
      <w:pgMar w:top="1134" w:right="566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936890"/>
    <w:multiLevelType w:val="hybridMultilevel"/>
    <w:tmpl w:val="91644150"/>
    <w:lvl w:ilvl="0" w:tplc="44D61888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>
    <w:nsid w:val="039E62A5"/>
    <w:multiLevelType w:val="multilevel"/>
    <w:tmpl w:val="38F2EB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4DA4BD8"/>
    <w:multiLevelType w:val="hybridMultilevel"/>
    <w:tmpl w:val="89E6B6AE"/>
    <w:lvl w:ilvl="0" w:tplc="60F4E1A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0F60156A"/>
    <w:multiLevelType w:val="multilevel"/>
    <w:tmpl w:val="54CC9D5C"/>
    <w:lvl w:ilvl="0">
      <w:start w:val="2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12D07BA2"/>
    <w:multiLevelType w:val="multilevel"/>
    <w:tmpl w:val="9FFAC9A0"/>
    <w:lvl w:ilvl="0">
      <w:start w:val="2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7C32DA"/>
    <w:multiLevelType w:val="multilevel"/>
    <w:tmpl w:val="020A8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1778" w:hanging="720"/>
      </w:pPr>
    </w:lvl>
    <w:lvl w:ilvl="3">
      <w:start w:val="1"/>
      <w:numFmt w:val="decimal"/>
      <w:lvlText w:val="%1.%2.%3.%4"/>
      <w:lvlJc w:val="left"/>
      <w:pPr>
        <w:ind w:left="2487" w:hanging="1080"/>
      </w:pPr>
    </w:lvl>
    <w:lvl w:ilvl="4">
      <w:start w:val="1"/>
      <w:numFmt w:val="decimal"/>
      <w:lvlText w:val="%1.%2.%3.%4.%5"/>
      <w:lvlJc w:val="left"/>
      <w:pPr>
        <w:ind w:left="2836" w:hanging="1079"/>
      </w:pPr>
    </w:lvl>
    <w:lvl w:ilvl="5">
      <w:start w:val="1"/>
      <w:numFmt w:val="decimal"/>
      <w:lvlText w:val="%1.%2.%3.%4.%5.%6"/>
      <w:lvlJc w:val="left"/>
      <w:pPr>
        <w:ind w:left="3545" w:hanging="1440"/>
      </w:pPr>
    </w:lvl>
    <w:lvl w:ilvl="6">
      <w:start w:val="1"/>
      <w:numFmt w:val="decimal"/>
      <w:lvlText w:val="%1.%2.%3.%4.%5.%6.%7"/>
      <w:lvlJc w:val="left"/>
      <w:pPr>
        <w:ind w:left="3894" w:hanging="1440"/>
      </w:pPr>
    </w:lvl>
    <w:lvl w:ilvl="7">
      <w:start w:val="1"/>
      <w:numFmt w:val="decimal"/>
      <w:lvlText w:val="%1.%2.%3.%4.%5.%6.%7.%8"/>
      <w:lvlJc w:val="left"/>
      <w:pPr>
        <w:ind w:left="4603" w:hanging="1800"/>
      </w:pPr>
    </w:lvl>
    <w:lvl w:ilvl="8">
      <w:start w:val="1"/>
      <w:numFmt w:val="decimal"/>
      <w:lvlText w:val="%1.%2.%3.%4.%5.%6.%7.%8.%9"/>
      <w:lvlJc w:val="left"/>
      <w:pPr>
        <w:ind w:left="5312" w:hanging="2159"/>
      </w:pPr>
    </w:lvl>
  </w:abstractNum>
  <w:abstractNum w:abstractNumId="8">
    <w:nsid w:val="1FD854C8"/>
    <w:multiLevelType w:val="multilevel"/>
    <w:tmpl w:val="82D0C824"/>
    <w:lvl w:ilvl="0">
      <w:start w:val="1"/>
      <w:numFmt w:val="bullet"/>
      <w:lvlText w:val="●"/>
      <w:lvlJc w:val="left"/>
      <w:pPr>
        <w:ind w:left="680" w:hanging="34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/>
      </w:rPr>
    </w:lvl>
  </w:abstractNum>
  <w:abstractNum w:abstractNumId="10">
    <w:nsid w:val="204402E9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2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3">
    <w:nsid w:val="251A0304"/>
    <w:multiLevelType w:val="multilevel"/>
    <w:tmpl w:val="CD8C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338112B4"/>
    <w:multiLevelType w:val="multilevel"/>
    <w:tmpl w:val="5D0E411C"/>
    <w:lvl w:ilvl="0">
      <w:start w:val="2"/>
      <w:numFmt w:val="bullet"/>
      <w:lvlText w:val="-"/>
      <w:lvlJc w:val="left"/>
      <w:pPr>
        <w:ind w:left="0" w:firstLine="851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3444531A"/>
    <w:multiLevelType w:val="multilevel"/>
    <w:tmpl w:val="B56A1ED2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37C41F64"/>
    <w:multiLevelType w:val="multilevel"/>
    <w:tmpl w:val="0A4AF8BE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CD767D"/>
    <w:multiLevelType w:val="multilevel"/>
    <w:tmpl w:val="DD5CCB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C005E7"/>
    <w:multiLevelType w:val="multilevel"/>
    <w:tmpl w:val="4B26871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>
    <w:nsid w:val="42F50281"/>
    <w:multiLevelType w:val="multilevel"/>
    <w:tmpl w:val="63D2E6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279E4"/>
    <w:multiLevelType w:val="multilevel"/>
    <w:tmpl w:val="DB527B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24">
    <w:nsid w:val="46586783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C05AF5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0C7FFE"/>
    <w:multiLevelType w:val="multilevel"/>
    <w:tmpl w:val="2F2AD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56C047E7"/>
    <w:multiLevelType w:val="multilevel"/>
    <w:tmpl w:val="4052DA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EF5C44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86555A2"/>
    <w:multiLevelType w:val="multilevel"/>
    <w:tmpl w:val="F75E7CCE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3."/>
      <w:lvlJc w:val="right"/>
      <w:pPr>
        <w:ind w:left="2055" w:hanging="180"/>
      </w:pPr>
    </w:lvl>
    <w:lvl w:ilvl="3">
      <w:start w:val="1"/>
      <w:numFmt w:val="decimal"/>
      <w:lvlText w:val="%4."/>
      <w:lvlJc w:val="left"/>
      <w:pPr>
        <w:ind w:left="2775" w:hanging="360"/>
      </w:pPr>
    </w:lvl>
    <w:lvl w:ilvl="4">
      <w:start w:val="1"/>
      <w:numFmt w:val="lowerLetter"/>
      <w:lvlText w:val="%5."/>
      <w:lvlJc w:val="left"/>
      <w:pPr>
        <w:ind w:left="3495" w:hanging="360"/>
      </w:pPr>
    </w:lvl>
    <w:lvl w:ilvl="5">
      <w:start w:val="1"/>
      <w:numFmt w:val="lowerRoman"/>
      <w:lvlText w:val="%6."/>
      <w:lvlJc w:val="right"/>
      <w:pPr>
        <w:ind w:left="4215" w:hanging="180"/>
      </w:pPr>
    </w:lvl>
    <w:lvl w:ilvl="6">
      <w:start w:val="1"/>
      <w:numFmt w:val="decimal"/>
      <w:lvlText w:val="%7."/>
      <w:lvlJc w:val="left"/>
      <w:pPr>
        <w:ind w:left="4935" w:hanging="360"/>
      </w:pPr>
    </w:lvl>
    <w:lvl w:ilvl="7">
      <w:start w:val="1"/>
      <w:numFmt w:val="lowerLetter"/>
      <w:lvlText w:val="%8."/>
      <w:lvlJc w:val="left"/>
      <w:pPr>
        <w:ind w:left="5655" w:hanging="360"/>
      </w:pPr>
    </w:lvl>
    <w:lvl w:ilvl="8">
      <w:start w:val="1"/>
      <w:numFmt w:val="lowerRoman"/>
      <w:lvlText w:val="%9."/>
      <w:lvlJc w:val="right"/>
      <w:pPr>
        <w:ind w:left="6375" w:hanging="180"/>
      </w:pPr>
    </w:lvl>
  </w:abstractNum>
  <w:abstractNum w:abstractNumId="32">
    <w:nsid w:val="59D86C2B"/>
    <w:multiLevelType w:val="multilevel"/>
    <w:tmpl w:val="D81E9D7C"/>
    <w:lvl w:ilvl="0">
      <w:start w:val="31"/>
      <w:numFmt w:val="decimal"/>
      <w:lvlText w:val="%1."/>
      <w:lvlJc w:val="left"/>
      <w:pPr>
        <w:ind w:left="705" w:hanging="360"/>
      </w:p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33">
    <w:nsid w:val="5AD14591"/>
    <w:multiLevelType w:val="multilevel"/>
    <w:tmpl w:val="00A63184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5DA711D7"/>
    <w:multiLevelType w:val="multilevel"/>
    <w:tmpl w:val="33B8623A"/>
    <w:lvl w:ilvl="0">
      <w:start w:val="1"/>
      <w:numFmt w:val="decimal"/>
      <w:lvlText w:val="%1."/>
      <w:lvlJc w:val="left"/>
      <w:pPr>
        <w:ind w:left="2520" w:hanging="360"/>
      </w:pPr>
    </w:lvl>
    <w:lvl w:ilvl="1">
      <w:start w:val="1"/>
      <w:numFmt w:val="lowerLetter"/>
      <w:lvlText w:val="%2."/>
      <w:lvlJc w:val="left"/>
      <w:pPr>
        <w:ind w:left="3240" w:hanging="360"/>
      </w:p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."/>
      <w:lvlJc w:val="left"/>
      <w:pPr>
        <w:ind w:left="4680" w:hanging="360"/>
      </w:p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35">
    <w:nsid w:val="63A15CF8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390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6A7E227A"/>
    <w:multiLevelType w:val="multilevel"/>
    <w:tmpl w:val="B23C14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39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0">
    <w:nsid w:val="6EFE624D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274DD3"/>
    <w:multiLevelType w:val="multilevel"/>
    <w:tmpl w:val="6CCE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E66555F"/>
    <w:multiLevelType w:val="multilevel"/>
    <w:tmpl w:val="BAA0025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45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22"/>
  </w:num>
  <w:num w:numId="4">
    <w:abstractNumId w:val="13"/>
  </w:num>
  <w:num w:numId="5">
    <w:abstractNumId w:val="18"/>
  </w:num>
  <w:num w:numId="6">
    <w:abstractNumId w:val="8"/>
  </w:num>
  <w:num w:numId="7">
    <w:abstractNumId w:val="27"/>
  </w:num>
  <w:num w:numId="8">
    <w:abstractNumId w:val="37"/>
  </w:num>
  <w:num w:numId="9">
    <w:abstractNumId w:val="33"/>
  </w:num>
  <w:num w:numId="10">
    <w:abstractNumId w:val="6"/>
  </w:num>
  <w:num w:numId="11">
    <w:abstractNumId w:val="21"/>
  </w:num>
  <w:num w:numId="12">
    <w:abstractNumId w:val="32"/>
  </w:num>
  <w:num w:numId="13">
    <w:abstractNumId w:val="2"/>
  </w:num>
  <w:num w:numId="14">
    <w:abstractNumId w:val="43"/>
  </w:num>
  <w:num w:numId="15">
    <w:abstractNumId w:val="29"/>
  </w:num>
  <w:num w:numId="16">
    <w:abstractNumId w:val="4"/>
  </w:num>
  <w:num w:numId="17">
    <w:abstractNumId w:val="20"/>
  </w:num>
  <w:num w:numId="18">
    <w:abstractNumId w:val="31"/>
  </w:num>
  <w:num w:numId="19">
    <w:abstractNumId w:val="19"/>
  </w:num>
  <w:num w:numId="20">
    <w:abstractNumId w:val="17"/>
  </w:num>
  <w:num w:numId="21">
    <w:abstractNumId w:val="34"/>
  </w:num>
  <w:num w:numId="22">
    <w:abstractNumId w:val="28"/>
  </w:num>
  <w:num w:numId="23">
    <w:abstractNumId w:val="45"/>
  </w:num>
  <w:num w:numId="24">
    <w:abstractNumId w:val="12"/>
  </w:num>
  <w:num w:numId="25">
    <w:abstractNumId w:val="23"/>
  </w:num>
  <w:num w:numId="26">
    <w:abstractNumId w:val="44"/>
  </w:num>
  <w:num w:numId="27">
    <w:abstractNumId w:val="11"/>
  </w:num>
  <w:num w:numId="28">
    <w:abstractNumId w:val="14"/>
  </w:num>
  <w:num w:numId="29">
    <w:abstractNumId w:val="38"/>
  </w:num>
  <w:num w:numId="30">
    <w:abstractNumId w:val="15"/>
  </w:num>
  <w:num w:numId="31">
    <w:abstractNumId w:val="5"/>
  </w:num>
  <w:num w:numId="32">
    <w:abstractNumId w:val="25"/>
  </w:num>
  <w:num w:numId="33">
    <w:abstractNumId w:val="42"/>
  </w:num>
  <w:num w:numId="34">
    <w:abstractNumId w:val="0"/>
  </w:num>
  <w:num w:numId="35">
    <w:abstractNumId w:val="26"/>
  </w:num>
  <w:num w:numId="36">
    <w:abstractNumId w:val="24"/>
  </w:num>
  <w:num w:numId="37">
    <w:abstractNumId w:val="30"/>
  </w:num>
  <w:num w:numId="38">
    <w:abstractNumId w:val="41"/>
  </w:num>
  <w:num w:numId="39">
    <w:abstractNumId w:val="35"/>
  </w:num>
  <w:num w:numId="40">
    <w:abstractNumId w:val="40"/>
  </w:num>
  <w:num w:numId="41">
    <w:abstractNumId w:val="10"/>
  </w:num>
  <w:num w:numId="42">
    <w:abstractNumId w:val="1"/>
  </w:num>
  <w:num w:numId="43">
    <w:abstractNumId w:val="3"/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  <w:lvlOverride w:ilvl="0">
      <w:startOverride w:val="3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324DA6"/>
    <w:rsid w:val="000332BE"/>
    <w:rsid w:val="00185E08"/>
    <w:rsid w:val="00235DDC"/>
    <w:rsid w:val="002B005A"/>
    <w:rsid w:val="00324DA6"/>
    <w:rsid w:val="00333190"/>
    <w:rsid w:val="003D0E78"/>
    <w:rsid w:val="003D3863"/>
    <w:rsid w:val="0041211F"/>
    <w:rsid w:val="00444163"/>
    <w:rsid w:val="005414C6"/>
    <w:rsid w:val="005F68D0"/>
    <w:rsid w:val="00690EB4"/>
    <w:rsid w:val="0069419E"/>
    <w:rsid w:val="00826189"/>
    <w:rsid w:val="00A22F46"/>
    <w:rsid w:val="00A42E62"/>
    <w:rsid w:val="00A664BB"/>
    <w:rsid w:val="00B23C39"/>
    <w:rsid w:val="00CA4E5D"/>
    <w:rsid w:val="00D163C2"/>
    <w:rsid w:val="00D72214"/>
    <w:rsid w:val="00D93FC3"/>
    <w:rsid w:val="00E12AA9"/>
    <w:rsid w:val="00F22EF0"/>
    <w:rsid w:val="00F86526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 w:after="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00" w:after="0"/>
      <w:outlineLvl w:val="4"/>
    </w:pPr>
    <w:rPr>
      <w:color w:val="1E4D78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2B005A"/>
    <w:rPr>
      <w:b/>
      <w:color w:val="5B9BD5"/>
      <w:sz w:val="26"/>
      <w:szCs w:val="26"/>
    </w:rPr>
  </w:style>
  <w:style w:type="numbering" w:customStyle="1" w:styleId="10">
    <w:name w:val="Нет списка1"/>
    <w:next w:val="a2"/>
    <w:uiPriority w:val="99"/>
    <w:semiHidden/>
    <w:unhideWhenUsed/>
    <w:rsid w:val="00A664BB"/>
  </w:style>
  <w:style w:type="table" w:customStyle="1" w:styleId="9">
    <w:name w:val="Сетка таблицы9"/>
    <w:basedOn w:val="a1"/>
    <w:next w:val="afffc"/>
    <w:rsid w:val="00235DD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c">
    <w:name w:val="Table Grid"/>
    <w:basedOn w:val="a1"/>
    <w:uiPriority w:val="59"/>
    <w:rsid w:val="00235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fc"/>
    <w:uiPriority w:val="59"/>
    <w:rsid w:val="00235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 w:after="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00" w:after="0"/>
      <w:outlineLvl w:val="4"/>
    </w:pPr>
    <w:rPr>
      <w:color w:val="1E4D78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2B005A"/>
    <w:rPr>
      <w:b/>
      <w:color w:val="5B9BD5"/>
      <w:sz w:val="26"/>
      <w:szCs w:val="26"/>
    </w:rPr>
  </w:style>
  <w:style w:type="numbering" w:customStyle="1" w:styleId="10">
    <w:name w:val="Нет списка1"/>
    <w:next w:val="a2"/>
    <w:uiPriority w:val="99"/>
    <w:semiHidden/>
    <w:unhideWhenUsed/>
    <w:rsid w:val="00A664BB"/>
  </w:style>
  <w:style w:type="table" w:customStyle="1" w:styleId="9">
    <w:name w:val="Сетка таблицы9"/>
    <w:basedOn w:val="a1"/>
    <w:next w:val="afffc"/>
    <w:rsid w:val="00235DD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c">
    <w:name w:val="Table Grid"/>
    <w:basedOn w:val="a1"/>
    <w:uiPriority w:val="59"/>
    <w:rsid w:val="00235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fc"/>
    <w:uiPriority w:val="59"/>
    <w:rsid w:val="00235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3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8.png"/><Relationship Id="rId18" Type="http://schemas.openxmlformats.org/officeDocument/2006/relationships/image" Target="media/image8.png"/><Relationship Id="rId26" Type="http://schemas.openxmlformats.org/officeDocument/2006/relationships/image" Target="media/image45.png"/><Relationship Id="rId39" Type="http://schemas.openxmlformats.org/officeDocument/2006/relationships/image" Target="media/image54.png"/><Relationship Id="rId21" Type="http://schemas.openxmlformats.org/officeDocument/2006/relationships/image" Target="media/image13.png"/><Relationship Id="rId34" Type="http://schemas.openxmlformats.org/officeDocument/2006/relationships/image" Target="media/image48.png"/><Relationship Id="rId42" Type="http://schemas.openxmlformats.org/officeDocument/2006/relationships/image" Target="media/image11.png"/><Relationship Id="rId47" Type="http://schemas.openxmlformats.org/officeDocument/2006/relationships/image" Target="media/image52.png"/><Relationship Id="rId50" Type="http://schemas.openxmlformats.org/officeDocument/2006/relationships/image" Target="media/image21.png"/><Relationship Id="rId55" Type="http://schemas.openxmlformats.org/officeDocument/2006/relationships/image" Target="media/image64.png"/><Relationship Id="rId63" Type="http://schemas.openxmlformats.org/officeDocument/2006/relationships/image" Target="media/image1.png"/><Relationship Id="rId68" Type="http://schemas.openxmlformats.org/officeDocument/2006/relationships/image" Target="media/image9.png"/><Relationship Id="rId76" Type="http://schemas.openxmlformats.org/officeDocument/2006/relationships/hyperlink" Target="http://fcior.edu.ru/catalog/meta/5/p/page.html" TargetMode="External"/><Relationship Id="rId7" Type="http://schemas.openxmlformats.org/officeDocument/2006/relationships/image" Target="media/image24.png"/><Relationship Id="rId71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60.png"/><Relationship Id="rId29" Type="http://schemas.openxmlformats.org/officeDocument/2006/relationships/image" Target="media/image27.png"/><Relationship Id="rId11" Type="http://schemas.openxmlformats.org/officeDocument/2006/relationships/image" Target="media/image12.png"/><Relationship Id="rId24" Type="http://schemas.openxmlformats.org/officeDocument/2006/relationships/image" Target="media/image23.png"/><Relationship Id="rId32" Type="http://schemas.openxmlformats.org/officeDocument/2006/relationships/image" Target="media/image46.png"/><Relationship Id="rId37" Type="http://schemas.openxmlformats.org/officeDocument/2006/relationships/image" Target="media/image10.png"/><Relationship Id="rId40" Type="http://schemas.openxmlformats.org/officeDocument/2006/relationships/image" Target="media/image62.png"/><Relationship Id="rId45" Type="http://schemas.openxmlformats.org/officeDocument/2006/relationships/image" Target="media/image28.png"/><Relationship Id="rId53" Type="http://schemas.openxmlformats.org/officeDocument/2006/relationships/image" Target="media/image57.png"/><Relationship Id="rId58" Type="http://schemas.openxmlformats.org/officeDocument/2006/relationships/image" Target="media/image14.png"/><Relationship Id="rId66" Type="http://schemas.openxmlformats.org/officeDocument/2006/relationships/image" Target="media/image31.png"/><Relationship Id="rId74" Type="http://schemas.openxmlformats.org/officeDocument/2006/relationships/hyperlink" Target="http://ozpp.ru/laws2/postan/post7.html" TargetMode="External"/><Relationship Id="rId79" Type="http://schemas.openxmlformats.org/officeDocument/2006/relationships/hyperlink" Target="http://www.eda-server.ru/culinary-school/" TargetMode="External"/><Relationship Id="rId5" Type="http://schemas.openxmlformats.org/officeDocument/2006/relationships/settings" Target="settings.xml"/><Relationship Id="rId61" Type="http://schemas.openxmlformats.org/officeDocument/2006/relationships/image" Target="media/image63.png"/><Relationship Id="rId82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55.png"/><Relationship Id="rId31" Type="http://schemas.openxmlformats.org/officeDocument/2006/relationships/image" Target="media/image40.png"/><Relationship Id="rId44" Type="http://schemas.openxmlformats.org/officeDocument/2006/relationships/image" Target="media/image26.png"/><Relationship Id="rId52" Type="http://schemas.openxmlformats.org/officeDocument/2006/relationships/image" Target="media/image15.png"/><Relationship Id="rId60" Type="http://schemas.openxmlformats.org/officeDocument/2006/relationships/image" Target="media/image2.png"/><Relationship Id="rId65" Type="http://schemas.openxmlformats.org/officeDocument/2006/relationships/image" Target="media/image36.png"/><Relationship Id="rId73" Type="http://schemas.openxmlformats.org/officeDocument/2006/relationships/hyperlink" Target="http://pravo.gov.ru/proxy/ips/?docbody=&amp;nd=102063865&amp;rdk=&amp;backlink=1" TargetMode="External"/><Relationship Id="rId78" Type="http://schemas.openxmlformats.org/officeDocument/2006/relationships/hyperlink" Target="http://www.eda-server.ru/gastronom/" TargetMode="External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50.png"/><Relationship Id="rId14" Type="http://schemas.openxmlformats.org/officeDocument/2006/relationships/image" Target="media/image44.png"/><Relationship Id="rId22" Type="http://schemas.openxmlformats.org/officeDocument/2006/relationships/image" Target="media/image20.png"/><Relationship Id="rId27" Type="http://schemas.openxmlformats.org/officeDocument/2006/relationships/image" Target="media/image53.png"/><Relationship Id="rId30" Type="http://schemas.openxmlformats.org/officeDocument/2006/relationships/image" Target="media/image7.png"/><Relationship Id="rId35" Type="http://schemas.openxmlformats.org/officeDocument/2006/relationships/image" Target="media/image49.png"/><Relationship Id="rId43" Type="http://schemas.openxmlformats.org/officeDocument/2006/relationships/image" Target="media/image58.png"/><Relationship Id="rId48" Type="http://schemas.openxmlformats.org/officeDocument/2006/relationships/image" Target="media/image22.png"/><Relationship Id="rId56" Type="http://schemas.openxmlformats.org/officeDocument/2006/relationships/image" Target="media/image37.png"/><Relationship Id="rId64" Type="http://schemas.openxmlformats.org/officeDocument/2006/relationships/image" Target="media/image41.png"/><Relationship Id="rId69" Type="http://schemas.openxmlformats.org/officeDocument/2006/relationships/image" Target="media/image16.png"/><Relationship Id="rId77" Type="http://schemas.openxmlformats.org/officeDocument/2006/relationships/hyperlink" Target="http://www.jur-jur.ru/journals/jur22/index.html" TargetMode="External"/><Relationship Id="rId8" Type="http://schemas.openxmlformats.org/officeDocument/2006/relationships/image" Target="media/image65.png"/><Relationship Id="rId51" Type="http://schemas.openxmlformats.org/officeDocument/2006/relationships/image" Target="media/image17.png"/><Relationship Id="rId72" Type="http://schemas.openxmlformats.org/officeDocument/2006/relationships/image" Target="media/image32.png"/><Relationship Id="rId80" Type="http://schemas.openxmlformats.org/officeDocument/2006/relationships/hyperlink" Target="http://www.pitportal.ru/" TargetMode="External"/><Relationship Id="rId3" Type="http://schemas.openxmlformats.org/officeDocument/2006/relationships/styles" Target="styles.xml"/><Relationship Id="rId12" Type="http://schemas.openxmlformats.org/officeDocument/2006/relationships/image" Target="media/image56.png"/><Relationship Id="rId17" Type="http://schemas.openxmlformats.org/officeDocument/2006/relationships/image" Target="media/image25.png"/><Relationship Id="rId25" Type="http://schemas.openxmlformats.org/officeDocument/2006/relationships/image" Target="media/image19.png"/><Relationship Id="rId33" Type="http://schemas.openxmlformats.org/officeDocument/2006/relationships/image" Target="media/image51.png"/><Relationship Id="rId38" Type="http://schemas.openxmlformats.org/officeDocument/2006/relationships/image" Target="media/image4.png"/><Relationship Id="rId46" Type="http://schemas.openxmlformats.org/officeDocument/2006/relationships/image" Target="media/image34.png"/><Relationship Id="rId59" Type="http://schemas.openxmlformats.org/officeDocument/2006/relationships/image" Target="media/image59.png"/><Relationship Id="rId67" Type="http://schemas.openxmlformats.org/officeDocument/2006/relationships/image" Target="media/image18.png"/><Relationship Id="rId20" Type="http://schemas.openxmlformats.org/officeDocument/2006/relationships/image" Target="media/image43.png"/><Relationship Id="rId41" Type="http://schemas.openxmlformats.org/officeDocument/2006/relationships/image" Target="media/image61.png"/><Relationship Id="rId54" Type="http://schemas.openxmlformats.org/officeDocument/2006/relationships/image" Target="media/image35.png"/><Relationship Id="rId62" Type="http://schemas.openxmlformats.org/officeDocument/2006/relationships/image" Target="media/image39.png"/><Relationship Id="rId70" Type="http://schemas.openxmlformats.org/officeDocument/2006/relationships/image" Target="media/image42.png"/><Relationship Id="rId75" Type="http://schemas.openxmlformats.org/officeDocument/2006/relationships/hyperlink" Target="http://www.ohranatruda.ru/ot_biblio/normativ/data_normativ/46/46201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33.png"/><Relationship Id="rId23" Type="http://schemas.openxmlformats.org/officeDocument/2006/relationships/image" Target="media/image30.png"/><Relationship Id="rId28" Type="http://schemas.openxmlformats.org/officeDocument/2006/relationships/image" Target="media/image47.png"/><Relationship Id="rId36" Type="http://schemas.openxmlformats.org/officeDocument/2006/relationships/image" Target="media/image66.png"/><Relationship Id="rId49" Type="http://schemas.openxmlformats.org/officeDocument/2006/relationships/image" Target="media/image29.png"/><Relationship Id="rId57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9CD89-E1F8-4CA6-98A8-A841FD5C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23313</Words>
  <Characters>132890</Characters>
  <Application>Microsoft Office Word</Application>
  <DocSecurity>0</DocSecurity>
  <Lines>1107</Lines>
  <Paragraphs>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</cp:lastModifiedBy>
  <cp:revision>14</cp:revision>
  <dcterms:created xsi:type="dcterms:W3CDTF">2021-11-24T10:38:00Z</dcterms:created>
  <dcterms:modified xsi:type="dcterms:W3CDTF">2025-10-28T09:19:00Z</dcterms:modified>
</cp:coreProperties>
</file>